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C9ACA">
      <w:pPr>
        <w:spacing w:line="477" w:lineRule="auto"/>
        <w:rPr>
          <w:rFonts w:ascii="Arial"/>
          <w:sz w:val="21"/>
        </w:rPr>
      </w:pPr>
      <w:r>
        <w:drawing>
          <wp:anchor distT="0" distB="0" distL="0" distR="0" simplePos="0" relativeHeight="251662336" behindDoc="0" locked="0" layoutInCell="1" allowOverlap="1">
            <wp:simplePos x="0" y="0"/>
            <wp:positionH relativeFrom="column">
              <wp:posOffset>328930</wp:posOffset>
            </wp:positionH>
            <wp:positionV relativeFrom="paragraph">
              <wp:posOffset>0</wp:posOffset>
            </wp:positionV>
            <wp:extent cx="1047115" cy="46926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0"/>
                    <a:stretch>
                      <a:fillRect/>
                    </a:stretch>
                  </pic:blipFill>
                  <pic:spPr>
                    <a:xfrm>
                      <a:off x="0" y="0"/>
                      <a:ext cx="1046988" cy="469392"/>
                    </a:xfrm>
                    <a:prstGeom prst="rect">
                      <a:avLst/>
                    </a:prstGeom>
                  </pic:spPr>
                </pic:pic>
              </a:graphicData>
            </a:graphic>
          </wp:anchor>
        </w:drawing>
      </w:r>
    </w:p>
    <w:p w14:paraId="6056AAE9">
      <w:pPr>
        <w:spacing w:line="559" w:lineRule="exact"/>
        <w:ind w:firstLine="4812"/>
      </w:pPr>
      <w:r>
        <w:rPr>
          <w:position w:val="-11"/>
        </w:rPr>
        <w:drawing>
          <wp:inline distT="0" distB="0" distL="0" distR="0">
            <wp:extent cx="4178300" cy="35496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1"/>
                    <a:stretch>
                      <a:fillRect/>
                    </a:stretch>
                  </pic:blipFill>
                  <pic:spPr>
                    <a:xfrm>
                      <a:off x="0" y="0"/>
                      <a:ext cx="4178808" cy="355092"/>
                    </a:xfrm>
                    <a:prstGeom prst="rect">
                      <a:avLst/>
                    </a:prstGeom>
                  </pic:spPr>
                </pic:pic>
              </a:graphicData>
            </a:graphic>
          </wp:inline>
        </w:drawing>
      </w:r>
    </w:p>
    <w:p w14:paraId="517DDABF">
      <w:pPr>
        <w:spacing w:line="294" w:lineRule="auto"/>
        <w:rPr>
          <w:rFonts w:ascii="Arial"/>
          <w:sz w:val="21"/>
        </w:rPr>
      </w:pPr>
      <w:r>
        <w:pict>
          <v:rect id="_x0000_s1026" o:spid="_x0000_s1026" o:spt="1" style="position:absolute;left:0pt;margin-left:0pt;margin-top:4.3pt;height:18.6pt;width:595.3pt;z-index:251660288;mso-width-relative:page;mso-height-relative:page;" fillcolor="#437479" filled="t" stroked="f" coordsize="21600,21600">
            <v:path/>
            <v:fill on="t" focussize="0,0"/>
            <v:stroke on="f"/>
            <v:imagedata o:title=""/>
            <o:lock v:ext="edit"/>
          </v:rect>
        </w:pict>
      </w:r>
    </w:p>
    <w:p w14:paraId="23E6C998">
      <w:pPr>
        <w:spacing w:line="295" w:lineRule="auto"/>
        <w:rPr>
          <w:rFonts w:ascii="Arial"/>
          <w:sz w:val="21"/>
        </w:rPr>
      </w:pPr>
    </w:p>
    <w:p w14:paraId="507C2352">
      <w:pPr>
        <w:spacing w:line="295" w:lineRule="auto"/>
        <w:rPr>
          <w:rFonts w:ascii="Arial"/>
          <w:sz w:val="21"/>
        </w:rPr>
      </w:pPr>
    </w:p>
    <w:p w14:paraId="1E11C8D1">
      <w:pPr>
        <w:spacing w:line="295" w:lineRule="auto"/>
        <w:rPr>
          <w:rFonts w:ascii="Arial"/>
          <w:sz w:val="21"/>
        </w:rPr>
      </w:pPr>
    </w:p>
    <w:p w14:paraId="7872A915">
      <w:pPr>
        <w:spacing w:before="159" w:line="195" w:lineRule="auto"/>
        <w:ind w:left="4944"/>
        <w:outlineLvl w:val="0"/>
        <w:rPr>
          <w:rFonts w:ascii="华文中宋" w:hAnsi="华文中宋" w:eastAsia="华文中宋" w:cs="华文中宋"/>
          <w:sz w:val="43"/>
          <w:szCs w:val="43"/>
        </w:rPr>
      </w:pPr>
      <w:r>
        <w:rPr>
          <w:rFonts w:ascii="华文中宋" w:hAnsi="华文中宋" w:eastAsia="华文中宋" w:cs="华文中宋"/>
          <w:b/>
          <w:bCs/>
          <w:color w:val="437479"/>
          <w:spacing w:val="-13"/>
          <w:sz w:val="43"/>
          <w:szCs w:val="43"/>
        </w:rPr>
        <w:t>自动滴液型</w:t>
      </w:r>
    </w:p>
    <w:p w14:paraId="44CE27FD">
      <w:pPr>
        <w:spacing w:before="244" w:line="491" w:lineRule="exact"/>
        <w:ind w:left="4171"/>
        <w:rPr>
          <w:rFonts w:ascii="华文中宋" w:hAnsi="华文中宋" w:eastAsia="华文中宋" w:cs="华文中宋"/>
          <w:sz w:val="31"/>
          <w:szCs w:val="31"/>
        </w:rPr>
      </w:pPr>
      <w:r>
        <w:rPr>
          <w:rFonts w:ascii="华文中宋" w:hAnsi="华文中宋" w:eastAsia="华文中宋" w:cs="华文中宋"/>
          <w:b/>
          <w:bCs/>
          <w:color w:val="437479"/>
          <w:spacing w:val="4"/>
          <w:position w:val="5"/>
          <w:sz w:val="31"/>
          <w:szCs w:val="31"/>
        </w:rPr>
        <w:t>接触角测量仪</w:t>
      </w:r>
      <w:r>
        <w:rPr>
          <w:rFonts w:ascii="华文中宋" w:hAnsi="华文中宋" w:eastAsia="华文中宋" w:cs="华文中宋"/>
          <w:color w:val="437479"/>
          <w:spacing w:val="77"/>
          <w:position w:val="5"/>
          <w:sz w:val="31"/>
          <w:szCs w:val="31"/>
        </w:rPr>
        <w:t xml:space="preserve"> </w:t>
      </w:r>
      <w:r>
        <w:rPr>
          <w:rFonts w:ascii="华文中宋" w:hAnsi="华文中宋" w:eastAsia="华文中宋" w:cs="华文中宋"/>
          <w:b/>
          <w:bCs/>
          <w:color w:val="437479"/>
          <w:position w:val="5"/>
          <w:sz w:val="31"/>
          <w:szCs w:val="31"/>
        </w:rPr>
        <w:t>K</w:t>
      </w:r>
      <w:r>
        <w:rPr>
          <w:rFonts w:ascii="Arial" w:hAnsi="Arial" w:eastAsia="Arial" w:cs="Arial"/>
          <w:b/>
          <w:bCs/>
          <w:color w:val="437479"/>
          <w:position w:val="5"/>
          <w:sz w:val="31"/>
          <w:szCs w:val="31"/>
        </w:rPr>
        <w:t>Z</w:t>
      </w:r>
      <w:r>
        <w:rPr>
          <w:rFonts w:ascii="华文中宋" w:hAnsi="华文中宋" w:eastAsia="华文中宋" w:cs="华文中宋"/>
          <w:b/>
          <w:bCs/>
          <w:color w:val="437479"/>
          <w:position w:val="5"/>
          <w:sz w:val="31"/>
          <w:szCs w:val="31"/>
        </w:rPr>
        <w:t>S</w:t>
      </w:r>
      <w:r>
        <w:rPr>
          <w:rFonts w:ascii="华文中宋" w:hAnsi="华文中宋" w:eastAsia="华文中宋" w:cs="华文中宋"/>
          <w:b/>
          <w:bCs/>
          <w:color w:val="437479"/>
          <w:spacing w:val="4"/>
          <w:position w:val="5"/>
          <w:sz w:val="31"/>
          <w:szCs w:val="31"/>
        </w:rPr>
        <w:t>-20-S</w:t>
      </w:r>
      <w:bookmarkStart w:id="0" w:name="_GoBack"/>
      <w:bookmarkEnd w:id="0"/>
    </w:p>
    <w:p w14:paraId="4390946B">
      <w:pPr>
        <w:spacing w:line="340" w:lineRule="auto"/>
        <w:rPr>
          <w:rFonts w:ascii="Arial"/>
          <w:sz w:val="21"/>
        </w:rPr>
      </w:pPr>
    </w:p>
    <w:p w14:paraId="14493197">
      <w:pPr>
        <w:spacing w:line="340" w:lineRule="auto"/>
        <w:rPr>
          <w:rFonts w:ascii="Arial"/>
          <w:sz w:val="21"/>
        </w:rPr>
      </w:pPr>
    </w:p>
    <w:p w14:paraId="0516C914">
      <w:pPr>
        <w:spacing w:line="340" w:lineRule="auto"/>
        <w:rPr>
          <w:rFonts w:ascii="Arial"/>
          <w:sz w:val="21"/>
        </w:rPr>
      </w:pPr>
    </w:p>
    <w:p w14:paraId="64573C9C">
      <w:pPr>
        <w:spacing w:line="340" w:lineRule="auto"/>
        <w:rPr>
          <w:rFonts w:ascii="Arial"/>
          <w:sz w:val="21"/>
        </w:rPr>
      </w:pPr>
    </w:p>
    <w:p w14:paraId="128C819C">
      <w:pPr>
        <w:spacing w:line="340" w:lineRule="auto"/>
        <w:rPr>
          <w:rFonts w:ascii="Arial"/>
          <w:sz w:val="21"/>
        </w:rPr>
      </w:pPr>
    </w:p>
    <w:p w14:paraId="359C2FBC">
      <w:pPr>
        <w:spacing w:line="341" w:lineRule="auto"/>
        <w:rPr>
          <w:rFonts w:ascii="Arial"/>
          <w:sz w:val="21"/>
        </w:rPr>
      </w:pPr>
    </w:p>
    <w:p w14:paraId="34AFA0C4">
      <w:pPr>
        <w:spacing w:line="7111" w:lineRule="exact"/>
        <w:ind w:firstLine="720"/>
      </w:pPr>
      <w:r>
        <w:pict>
          <v:rect id="_x0000_s1027" o:spid="_x0000_s1027" o:spt="1" style="position:absolute;left:0pt;margin-left:0pt;margin-top:602.15pt;height:17.9pt;width:595.3pt;z-index:251661312;mso-width-relative:page;mso-height-relative:page;" fillcolor="#437479" filled="t" stroked="f" coordsize="21600,21600">
            <v:path/>
            <v:fill on="t" focussize="0,0"/>
            <v:stroke on="f"/>
            <v:imagedata o:title=""/>
            <o:lock v:ext="edit"/>
          </v:rect>
        </w:pict>
      </w:r>
      <w:r>
        <w:rPr>
          <w:position w:val="-142"/>
        </w:rPr>
        <w:drawing>
          <wp:inline distT="0" distB="0" distL="0" distR="0">
            <wp:extent cx="6724015" cy="4506595"/>
            <wp:effectExtent l="0" t="0" r="635" b="8255"/>
            <wp:docPr id="6" name="IM 6" descr="d:/Users/lenovo/Desktop/9bacf127ebd26f63c63428a08c2a8bae.jpg9bacf127ebd26f63c63428a08c2a8bae"/>
            <wp:cNvGraphicFramePr/>
            <a:graphic xmlns:a="http://schemas.openxmlformats.org/drawingml/2006/main">
              <a:graphicData uri="http://schemas.openxmlformats.org/drawingml/2006/picture">
                <pic:pic xmlns:pic="http://schemas.openxmlformats.org/drawingml/2006/picture">
                  <pic:nvPicPr>
                    <pic:cNvPr id="6" name="IM 6" descr="d:/Users/lenovo/Desktop/9bacf127ebd26f63c63428a08c2a8bae.jpg9bacf127ebd26f63c63428a08c2a8bae"/>
                    <pic:cNvPicPr/>
                  </pic:nvPicPr>
                  <pic:blipFill>
                    <a:blip r:embed="rId12"/>
                    <a:srcRect t="4654" b="4654"/>
                    <a:stretch>
                      <a:fillRect/>
                    </a:stretch>
                  </pic:blipFill>
                  <pic:spPr>
                    <a:xfrm>
                      <a:off x="0" y="0"/>
                      <a:ext cx="6724015" cy="4506595"/>
                    </a:xfrm>
                    <a:prstGeom prst="rect">
                      <a:avLst/>
                    </a:prstGeom>
                  </pic:spPr>
                </pic:pic>
              </a:graphicData>
            </a:graphic>
          </wp:inline>
        </w:drawing>
      </w:r>
    </w:p>
    <w:p w14:paraId="3FCA2164">
      <w:pPr>
        <w:spacing w:line="7111" w:lineRule="exact"/>
        <w:sectPr>
          <w:pgSz w:w="11906" w:h="16839"/>
          <w:pgMar w:top="115" w:right="0" w:bottom="0" w:left="0" w:header="0" w:footer="0" w:gutter="0"/>
          <w:cols w:space="720" w:num="1"/>
        </w:sectPr>
      </w:pPr>
    </w:p>
    <w:p w14:paraId="725CDC2B">
      <w:pPr>
        <w:spacing w:line="307" w:lineRule="auto"/>
        <w:rPr>
          <w:rFonts w:ascii="Arial"/>
          <w:sz w:val="21"/>
        </w:rPr>
      </w:pPr>
    </w:p>
    <w:p w14:paraId="1C456203">
      <w:pPr>
        <w:pStyle w:val="2"/>
        <w:spacing w:before="114" w:line="208" w:lineRule="auto"/>
        <w:ind w:left="523"/>
        <w:outlineLvl w:val="1"/>
        <w:rPr>
          <w:rFonts w:ascii="宋体" w:hAnsi="宋体" w:eastAsia="宋体" w:cs="宋体"/>
          <w:sz w:val="31"/>
          <w:szCs w:val="31"/>
        </w:rPr>
      </w:pPr>
      <w:r>
        <w:rPr>
          <w:b/>
          <w:bCs/>
          <w:color w:val="437479"/>
          <w:spacing w:val="5"/>
          <w:sz w:val="31"/>
          <w:szCs w:val="31"/>
        </w:rPr>
        <w:t>公司</w:t>
      </w:r>
      <w:r>
        <w:rPr>
          <w:rFonts w:ascii="宋体" w:hAnsi="宋体" w:eastAsia="宋体" w:cs="宋体"/>
          <w:b/>
          <w:bCs/>
          <w:color w:val="437479"/>
          <w:spacing w:val="5"/>
          <w:sz w:val="31"/>
          <w:szCs w:val="31"/>
        </w:rPr>
        <w:t>简介</w:t>
      </w:r>
    </w:p>
    <w:p w14:paraId="516AAB2D">
      <w:pPr>
        <w:spacing w:line="289" w:lineRule="auto"/>
        <w:rPr>
          <w:rFonts w:ascii="Arial"/>
          <w:sz w:val="21"/>
        </w:rPr>
      </w:pPr>
    </w:p>
    <w:p w14:paraId="0A5B8891">
      <w:pPr>
        <w:pStyle w:val="2"/>
        <w:spacing w:before="89" w:line="444" w:lineRule="auto"/>
        <w:ind w:left="727" w:right="643" w:firstLine="382"/>
        <w:jc w:val="both"/>
      </w:pPr>
      <w:r>
        <w:rPr>
          <w:spacing w:val="-4"/>
        </w:rPr>
        <w:t>东莞市科众精密仪器有限公司成立于 2019 年，位于广东省东莞市</w:t>
      </w:r>
      <w:r>
        <w:rPr>
          <w:spacing w:val="-5"/>
        </w:rPr>
        <w:t>高埗镇，是一家集开发，设计，</w:t>
      </w:r>
      <w:r>
        <w:rPr>
          <w:spacing w:val="-3"/>
        </w:rPr>
        <w:t>制造及销售于一体的界面领域测试仪器厂家</w:t>
      </w:r>
      <w:r>
        <w:rPr>
          <w:spacing w:val="-45"/>
        </w:rPr>
        <w:t xml:space="preserve"> </w:t>
      </w:r>
      <w:r>
        <w:rPr>
          <w:spacing w:val="-3"/>
        </w:rPr>
        <w:t>。</w:t>
      </w:r>
      <w:r>
        <w:rPr>
          <w:spacing w:val="-27"/>
        </w:rPr>
        <w:t xml:space="preserve"> </w:t>
      </w:r>
      <w:r>
        <w:rPr>
          <w:spacing w:val="-3"/>
        </w:rPr>
        <w:t>自创立伊始</w:t>
      </w:r>
      <w:r>
        <w:rPr>
          <w:spacing w:val="-40"/>
        </w:rPr>
        <w:t xml:space="preserve"> </w:t>
      </w:r>
      <w:r>
        <w:rPr>
          <w:spacing w:val="-3"/>
        </w:rPr>
        <w:t>，我司集合了</w:t>
      </w:r>
      <w:r>
        <w:rPr>
          <w:spacing w:val="-4"/>
        </w:rPr>
        <w:t>几十位表界面行业技术人才，</w:t>
      </w:r>
      <w:r>
        <w:rPr>
          <w:spacing w:val="-2"/>
        </w:rPr>
        <w:t>先后研发了系列产品：手动滴液型接触角测量</w:t>
      </w:r>
      <w:r>
        <w:rPr>
          <w:spacing w:val="-3"/>
        </w:rPr>
        <w:t>仪、</w:t>
      </w:r>
      <w:r>
        <w:rPr>
          <w:spacing w:val="-27"/>
        </w:rPr>
        <w:t xml:space="preserve"> </w:t>
      </w:r>
      <w:r>
        <w:rPr>
          <w:spacing w:val="-3"/>
        </w:rPr>
        <w:t>自动滴液型接触角测量仪</w:t>
      </w:r>
      <w:r>
        <w:rPr>
          <w:spacing w:val="44"/>
        </w:rPr>
        <w:t xml:space="preserve"> </w:t>
      </w:r>
      <w:r>
        <w:rPr>
          <w:spacing w:val="-3"/>
        </w:rPr>
        <w:t>，</w:t>
      </w:r>
      <w:r>
        <w:rPr>
          <w:spacing w:val="-27"/>
        </w:rPr>
        <w:t xml:space="preserve"> </w:t>
      </w:r>
      <w:r>
        <w:rPr>
          <w:spacing w:val="-3"/>
        </w:rPr>
        <w:t>自动倾斜型接触角测</w:t>
      </w:r>
      <w:r>
        <w:rPr>
          <w:spacing w:val="-4"/>
        </w:rPr>
        <w:t>量仪</w:t>
      </w:r>
      <w:r>
        <w:rPr>
          <w:spacing w:val="-37"/>
        </w:rPr>
        <w:t xml:space="preserve"> </w:t>
      </w:r>
      <w:r>
        <w:rPr>
          <w:spacing w:val="-4"/>
        </w:rPr>
        <w:t>，单点全自动接触角测量仪</w:t>
      </w:r>
      <w:r>
        <w:rPr>
          <w:spacing w:val="-40"/>
        </w:rPr>
        <w:t xml:space="preserve"> </w:t>
      </w:r>
      <w:r>
        <w:rPr>
          <w:spacing w:val="-4"/>
        </w:rPr>
        <w:t>，全自动接触角测量仪</w:t>
      </w:r>
      <w:r>
        <w:rPr>
          <w:spacing w:val="-41"/>
        </w:rPr>
        <w:t xml:space="preserve"> </w:t>
      </w:r>
      <w:r>
        <w:rPr>
          <w:spacing w:val="-4"/>
        </w:rPr>
        <w:t>，高低温接触角测量仪等系列产品</w:t>
      </w:r>
      <w:r>
        <w:rPr>
          <w:spacing w:val="-40"/>
        </w:rPr>
        <w:t xml:space="preserve"> </w:t>
      </w:r>
      <w:r>
        <w:rPr>
          <w:spacing w:val="-4"/>
        </w:rPr>
        <w:t>，应用于：</w:t>
      </w:r>
      <w:r>
        <w:t xml:space="preserve"> </w:t>
      </w:r>
      <w:r>
        <w:rPr>
          <w:spacing w:val="-2"/>
        </w:rPr>
        <w:t>3C</w:t>
      </w:r>
      <w:r>
        <w:rPr>
          <w:spacing w:val="36"/>
        </w:rPr>
        <w:t xml:space="preserve"> </w:t>
      </w:r>
      <w:r>
        <w:rPr>
          <w:spacing w:val="-2"/>
        </w:rPr>
        <w:t>电子、半导体、新能源行业以及教育科研研究等表界面测试领域。</w:t>
      </w:r>
    </w:p>
    <w:p w14:paraId="5D88CF32">
      <w:pPr>
        <w:pStyle w:val="2"/>
        <w:spacing w:before="7" w:line="424" w:lineRule="auto"/>
        <w:ind w:left="729" w:right="645" w:firstLine="380"/>
        <w:jc w:val="both"/>
      </w:pPr>
      <w:r>
        <w:rPr>
          <w:spacing w:val="-1"/>
        </w:rPr>
        <w:t>主要的合作伙伴有：</w:t>
      </w:r>
      <w:r>
        <w:rPr>
          <w:spacing w:val="-48"/>
        </w:rPr>
        <w:t xml:space="preserve"> </w:t>
      </w:r>
      <w:r>
        <w:rPr>
          <w:spacing w:val="-1"/>
        </w:rPr>
        <w:t>中微半导体、宁德时代、</w:t>
      </w:r>
      <w:r>
        <w:rPr>
          <w:spacing w:val="-2"/>
        </w:rPr>
        <w:t>京东方、华星、华为、</w:t>
      </w:r>
      <w:r>
        <w:rPr>
          <w:spacing w:val="-49"/>
        </w:rPr>
        <w:t xml:space="preserve"> </w:t>
      </w:r>
      <w:r>
        <w:rPr>
          <w:spacing w:val="-2"/>
        </w:rPr>
        <w:t>中国科学院、上海化工研究</w:t>
      </w:r>
      <w:r>
        <w:rPr>
          <w:spacing w:val="-6"/>
        </w:rPr>
        <w:t>院、广东省中研材料研究院、上海集成电路研究院、中国环境科学研究院、中国石油大学、北京大学、</w:t>
      </w:r>
      <w:r>
        <w:rPr>
          <w:spacing w:val="-3"/>
        </w:rPr>
        <w:t>华中科学大学、</w:t>
      </w:r>
      <w:r>
        <w:rPr>
          <w:spacing w:val="-46"/>
        </w:rPr>
        <w:t xml:space="preserve"> </w:t>
      </w:r>
      <w:r>
        <w:rPr>
          <w:spacing w:val="-3"/>
        </w:rPr>
        <w:t>中南大学等等。</w:t>
      </w:r>
    </w:p>
    <w:p w14:paraId="46383EB3">
      <w:pPr>
        <w:pStyle w:val="2"/>
        <w:spacing w:before="107" w:line="425" w:lineRule="auto"/>
        <w:ind w:left="729" w:right="719" w:firstLine="982"/>
      </w:pPr>
      <w:r>
        <w:rPr>
          <w:spacing w:val="-3"/>
        </w:rPr>
        <w:t>展望未来，科众精密仪器将持续秉承“科学检测，博采众长”的服务理念，</w:t>
      </w:r>
      <w:r>
        <w:rPr>
          <w:spacing w:val="-4"/>
        </w:rPr>
        <w:t>竭诚为用户提供</w:t>
      </w:r>
      <w:r>
        <w:rPr>
          <w:spacing w:val="-1"/>
        </w:rPr>
        <w:t>研发型表界面性能测试设备而不懈努力。</w:t>
      </w:r>
    </w:p>
    <w:p w14:paraId="341B59A5">
      <w:pPr>
        <w:spacing w:line="253" w:lineRule="auto"/>
        <w:rPr>
          <w:rFonts w:ascii="Arial"/>
          <w:sz w:val="21"/>
        </w:rPr>
      </w:pPr>
    </w:p>
    <w:p w14:paraId="3ABA29CD">
      <w:pPr>
        <w:spacing w:line="253" w:lineRule="auto"/>
        <w:rPr>
          <w:rFonts w:ascii="Arial"/>
          <w:sz w:val="21"/>
        </w:rPr>
      </w:pPr>
    </w:p>
    <w:p w14:paraId="7BF617BD">
      <w:pPr>
        <w:pStyle w:val="2"/>
        <w:spacing w:before="115" w:line="490" w:lineRule="exact"/>
        <w:ind w:left="530"/>
        <w:outlineLvl w:val="1"/>
        <w:rPr>
          <w:rFonts w:ascii="宋体" w:hAnsi="宋体" w:eastAsia="宋体" w:cs="宋体"/>
          <w:sz w:val="31"/>
          <w:szCs w:val="31"/>
        </w:rPr>
      </w:pPr>
      <w:r>
        <w:rPr>
          <w:b/>
          <w:bCs/>
          <w:color w:val="437479"/>
          <w:spacing w:val="5"/>
          <w:position w:val="5"/>
          <w:sz w:val="31"/>
          <w:szCs w:val="31"/>
        </w:rPr>
        <w:t>主要测量</w:t>
      </w:r>
      <w:r>
        <w:rPr>
          <w:rFonts w:ascii="宋体" w:hAnsi="宋体" w:eastAsia="宋体" w:cs="宋体"/>
          <w:b/>
          <w:bCs/>
          <w:color w:val="437479"/>
          <w:spacing w:val="5"/>
          <w:position w:val="5"/>
          <w:sz w:val="31"/>
          <w:szCs w:val="31"/>
        </w:rPr>
        <w:t>原</w:t>
      </w:r>
      <w:r>
        <w:rPr>
          <w:b/>
          <w:bCs/>
          <w:color w:val="437479"/>
          <w:spacing w:val="5"/>
          <w:position w:val="5"/>
          <w:sz w:val="31"/>
          <w:szCs w:val="31"/>
        </w:rPr>
        <w:t>理/用</w:t>
      </w:r>
      <w:r>
        <w:rPr>
          <w:rFonts w:ascii="宋体" w:hAnsi="宋体" w:eastAsia="宋体" w:cs="宋体"/>
          <w:b/>
          <w:bCs/>
          <w:color w:val="437479"/>
          <w:spacing w:val="5"/>
          <w:position w:val="5"/>
          <w:sz w:val="31"/>
          <w:szCs w:val="31"/>
        </w:rPr>
        <w:t>途</w:t>
      </w:r>
    </w:p>
    <w:p w14:paraId="13557D45">
      <w:pPr>
        <w:spacing w:line="280" w:lineRule="auto"/>
        <w:rPr>
          <w:rFonts w:ascii="Arial"/>
          <w:sz w:val="21"/>
        </w:rPr>
      </w:pPr>
    </w:p>
    <w:p w14:paraId="51E718A9">
      <w:pPr>
        <w:pStyle w:val="2"/>
        <w:spacing w:before="90" w:line="192" w:lineRule="auto"/>
        <w:ind w:left="1090"/>
      </w:pPr>
      <w:r>
        <w:t>接触角测量仪主要是通过光学外观投影对液体与固体样品表面的</w:t>
      </w:r>
      <w:r>
        <w:rPr>
          <w:spacing w:val="-1"/>
        </w:rPr>
        <w:t>轮廓进行分析。</w:t>
      </w:r>
    </w:p>
    <w:p w14:paraId="4DF32B10">
      <w:pPr>
        <w:pStyle w:val="2"/>
        <w:spacing w:before="286" w:line="409" w:lineRule="auto"/>
        <w:ind w:left="1089" w:right="634"/>
      </w:pPr>
      <w:r>
        <w:rPr>
          <w:spacing w:val="-6"/>
        </w:rPr>
        <w:t>接触角是指气、液、固</w:t>
      </w:r>
      <w:r>
        <w:fldChar w:fldCharType="begin"/>
      </w:r>
      <w:r>
        <w:instrText xml:space="preserve"> HYPERLINK "https://baike.baidu.com/item/%E4%B8%89%E7%9B%B8" </w:instrText>
      </w:r>
      <w:r>
        <w:fldChar w:fldCharType="separate"/>
      </w:r>
      <w:r>
        <w:rPr>
          <w:spacing w:val="-6"/>
        </w:rPr>
        <w:t>三相</w:t>
      </w:r>
      <w:r>
        <w:rPr>
          <w:spacing w:val="-6"/>
        </w:rPr>
        <w:fldChar w:fldCharType="end"/>
      </w:r>
      <w:r>
        <w:rPr>
          <w:spacing w:val="-6"/>
        </w:rPr>
        <w:t>交点处所形成夹角θ</w:t>
      </w:r>
      <w:r>
        <w:rPr>
          <w:spacing w:val="-22"/>
        </w:rPr>
        <w:t xml:space="preserve"> </w:t>
      </w:r>
      <w:r>
        <w:rPr>
          <w:spacing w:val="-6"/>
        </w:rPr>
        <w:t>,</w:t>
      </w:r>
      <w:r>
        <w:rPr>
          <w:spacing w:val="17"/>
        </w:rPr>
        <w:t xml:space="preserve"> </w:t>
      </w:r>
      <w:r>
        <w:rPr>
          <w:spacing w:val="-6"/>
        </w:rPr>
        <w:t>此角度是现今判定材料表面润湿性能的最佳方法。</w:t>
      </w:r>
      <w:r>
        <w:t>表面张力是指表面任意二相邻部分之间垂直于它们的单位长度分界线相互</w:t>
      </w:r>
      <w:r>
        <w:rPr>
          <w:spacing w:val="-1"/>
        </w:rPr>
        <w:t>作用的拉力。</w:t>
      </w:r>
    </w:p>
    <w:p w14:paraId="4B5C3054">
      <w:pPr>
        <w:pStyle w:val="2"/>
        <w:spacing w:before="93" w:line="192" w:lineRule="auto"/>
        <w:ind w:left="1087"/>
      </w:pPr>
      <w:r>
        <w:t>界面张力是指液体与另一种不相混溶的液体之间相互作用</w:t>
      </w:r>
      <w:r>
        <w:rPr>
          <w:spacing w:val="-1"/>
        </w:rPr>
        <w:t>产生的力。</w:t>
      </w:r>
    </w:p>
    <w:p w14:paraId="62BDDE8B">
      <w:pPr>
        <w:spacing w:line="249" w:lineRule="auto"/>
        <w:rPr>
          <w:rFonts w:ascii="Arial"/>
          <w:sz w:val="21"/>
        </w:rPr>
      </w:pPr>
    </w:p>
    <w:p w14:paraId="79B688AB">
      <w:pPr>
        <w:pStyle w:val="2"/>
        <w:spacing w:before="90" w:line="192" w:lineRule="auto"/>
        <w:ind w:left="1089"/>
      </w:pPr>
      <w:r>
        <w:rPr>
          <w:spacing w:val="-1"/>
        </w:rPr>
        <w:t>表面能是指物体表面分子间作用的力。</w:t>
      </w:r>
    </w:p>
    <w:p w14:paraId="7EEA2FB3">
      <w:pPr>
        <w:spacing w:line="245" w:lineRule="auto"/>
        <w:rPr>
          <w:rFonts w:ascii="Arial"/>
          <w:sz w:val="21"/>
        </w:rPr>
      </w:pPr>
    </w:p>
    <w:p w14:paraId="41B162B0">
      <w:pPr>
        <w:pStyle w:val="2"/>
        <w:spacing w:before="89" w:line="195" w:lineRule="auto"/>
        <w:ind w:left="1092"/>
      </w:pPr>
      <w:r>
        <w:rPr>
          <w:spacing w:val="-2"/>
        </w:rPr>
        <w:t>粘附功是指不同凝聚相相接触时</w:t>
      </w:r>
      <w:r>
        <w:rPr>
          <w:spacing w:val="-40"/>
        </w:rPr>
        <w:t xml:space="preserve"> </w:t>
      </w:r>
      <w:r>
        <w:rPr>
          <w:spacing w:val="-2"/>
        </w:rPr>
        <w:t>，相间分子有相互作用力</w:t>
      </w:r>
      <w:r>
        <w:rPr>
          <w:spacing w:val="-40"/>
        </w:rPr>
        <w:t xml:space="preserve"> </w:t>
      </w:r>
      <w:r>
        <w:rPr>
          <w:spacing w:val="-2"/>
        </w:rPr>
        <w:t>，将两</w:t>
      </w:r>
      <w:r>
        <w:rPr>
          <w:spacing w:val="-3"/>
        </w:rPr>
        <w:t>相分离就要做的功。</w:t>
      </w:r>
    </w:p>
    <w:p w14:paraId="04BB3384">
      <w:pPr>
        <w:spacing w:line="195" w:lineRule="auto"/>
        <w:sectPr>
          <w:headerReference r:id="rId5" w:type="default"/>
          <w:footerReference r:id="rId6" w:type="default"/>
          <w:pgSz w:w="11906" w:h="16839"/>
          <w:pgMar w:top="1612" w:right="0" w:bottom="357" w:left="0" w:header="115" w:footer="0" w:gutter="0"/>
          <w:cols w:space="720" w:num="1"/>
        </w:sectPr>
      </w:pPr>
    </w:p>
    <w:p w14:paraId="02E3C18B">
      <w:pPr>
        <w:spacing w:line="326" w:lineRule="auto"/>
        <w:rPr>
          <w:rFonts w:ascii="Arial"/>
          <w:sz w:val="21"/>
        </w:rPr>
      </w:pPr>
    </w:p>
    <w:p w14:paraId="46C6E167">
      <w:pPr>
        <w:spacing w:before="101" w:line="225" w:lineRule="auto"/>
        <w:ind w:left="529"/>
        <w:outlineLvl w:val="1"/>
        <w:rPr>
          <w:rFonts w:ascii="宋体" w:hAnsi="宋体" w:eastAsia="宋体" w:cs="宋体"/>
          <w:sz w:val="31"/>
          <w:szCs w:val="31"/>
        </w:rPr>
      </w:pPr>
      <w:r>
        <w:rPr>
          <w:rFonts w:ascii="宋体" w:hAnsi="宋体" w:eastAsia="宋体" w:cs="宋体"/>
          <w:b/>
          <w:bCs/>
          <w:color w:val="437479"/>
          <w:spacing w:val="4"/>
          <w:sz w:val="31"/>
          <w:szCs w:val="31"/>
        </w:rPr>
        <w:t>规格参数</w:t>
      </w:r>
    </w:p>
    <w:p w14:paraId="211E6C0A">
      <w:pPr>
        <w:spacing w:before="19"/>
      </w:pPr>
    </w:p>
    <w:p w14:paraId="4C837ACD">
      <w:pPr>
        <w:spacing w:before="18"/>
      </w:pPr>
    </w:p>
    <w:tbl>
      <w:tblPr>
        <w:tblStyle w:val="5"/>
        <w:tblW w:w="10686" w:type="dxa"/>
        <w:tblInd w:w="6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09"/>
        <w:gridCol w:w="7877"/>
      </w:tblGrid>
      <w:tr w14:paraId="03A43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0686" w:type="dxa"/>
            <w:gridSpan w:val="2"/>
            <w:shd w:val="clear" w:color="auto" w:fill="437479"/>
            <w:vAlign w:val="top"/>
          </w:tcPr>
          <w:p w14:paraId="468140BB">
            <w:pPr>
              <w:pStyle w:val="6"/>
              <w:spacing w:before="173" w:line="203" w:lineRule="auto"/>
              <w:ind w:left="114"/>
              <w:rPr>
                <w:sz w:val="28"/>
                <w:szCs w:val="28"/>
              </w:rPr>
            </w:pPr>
            <w:r>
              <w:rPr>
                <w:rFonts w:ascii="华文中宋" w:hAnsi="华文中宋" w:eastAsia="华文中宋" w:cs="华文中宋"/>
                <w:b/>
                <w:bCs/>
                <w:color w:val="FFFFFF"/>
                <w:spacing w:val="-5"/>
                <w:sz w:val="28"/>
                <w:szCs w:val="28"/>
              </w:rPr>
              <w:t>设备</w:t>
            </w:r>
            <w:r>
              <w:rPr>
                <w:b/>
                <w:bCs/>
                <w:color w:val="FFFFFF"/>
                <w:spacing w:val="-5"/>
                <w:sz w:val="28"/>
                <w:szCs w:val="28"/>
              </w:rPr>
              <w:t>规格</w:t>
            </w:r>
          </w:p>
        </w:tc>
      </w:tr>
      <w:tr w14:paraId="13A1B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809" w:type="dxa"/>
            <w:vAlign w:val="top"/>
          </w:tcPr>
          <w:p w14:paraId="0B6EABD2">
            <w:pPr>
              <w:pStyle w:val="6"/>
              <w:spacing w:before="68" w:line="219" w:lineRule="auto"/>
              <w:ind w:left="115"/>
              <w:rPr>
                <w:sz w:val="18"/>
                <w:szCs w:val="18"/>
              </w:rPr>
            </w:pPr>
            <w:r>
              <w:rPr>
                <w:spacing w:val="-2"/>
                <w:sz w:val="18"/>
                <w:szCs w:val="18"/>
              </w:rPr>
              <w:t>整机尺寸</w:t>
            </w:r>
          </w:p>
        </w:tc>
        <w:tc>
          <w:tcPr>
            <w:tcW w:w="7877" w:type="dxa"/>
            <w:vAlign w:val="top"/>
          </w:tcPr>
          <w:p w14:paraId="61D8CB83">
            <w:pPr>
              <w:pStyle w:val="6"/>
              <w:spacing w:before="83" w:line="191" w:lineRule="exact"/>
              <w:ind w:left="3454"/>
            </w:pPr>
            <w:r>
              <w:rPr>
                <w:spacing w:val="5"/>
                <w:position w:val="1"/>
              </w:rPr>
              <w:t>630x180x680</w:t>
            </w:r>
            <w:r>
              <w:rPr>
                <w:position w:val="1"/>
              </w:rPr>
              <w:t>mm</w:t>
            </w:r>
          </w:p>
        </w:tc>
      </w:tr>
      <w:tr w14:paraId="13A38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809" w:type="dxa"/>
            <w:vAlign w:val="top"/>
          </w:tcPr>
          <w:p w14:paraId="44804D2F">
            <w:pPr>
              <w:pStyle w:val="6"/>
              <w:spacing w:before="68" w:line="225" w:lineRule="auto"/>
              <w:ind w:left="115"/>
              <w:rPr>
                <w:sz w:val="18"/>
                <w:szCs w:val="18"/>
              </w:rPr>
            </w:pPr>
            <w:r>
              <w:rPr>
                <w:spacing w:val="-4"/>
                <w:sz w:val="18"/>
                <w:szCs w:val="18"/>
              </w:rPr>
              <w:t>重量</w:t>
            </w:r>
          </w:p>
        </w:tc>
        <w:tc>
          <w:tcPr>
            <w:tcW w:w="7877" w:type="dxa"/>
            <w:vAlign w:val="top"/>
          </w:tcPr>
          <w:p w14:paraId="300E98C4">
            <w:pPr>
              <w:pStyle w:val="6"/>
              <w:spacing w:before="83" w:line="236" w:lineRule="auto"/>
              <w:ind w:left="3699"/>
            </w:pPr>
            <w:r>
              <w:rPr>
                <w:spacing w:val="4"/>
              </w:rPr>
              <w:t>约</w:t>
            </w:r>
            <w:r>
              <w:rPr>
                <w:spacing w:val="-25"/>
              </w:rPr>
              <w:t xml:space="preserve"> </w:t>
            </w:r>
            <w:r>
              <w:rPr>
                <w:spacing w:val="4"/>
              </w:rPr>
              <w:t>29</w:t>
            </w:r>
            <w:r>
              <w:t>KG</w:t>
            </w:r>
          </w:p>
        </w:tc>
      </w:tr>
      <w:tr w14:paraId="53171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809" w:type="dxa"/>
            <w:vAlign w:val="top"/>
          </w:tcPr>
          <w:p w14:paraId="6B2F74D1">
            <w:pPr>
              <w:pStyle w:val="6"/>
              <w:spacing w:before="68" w:line="222" w:lineRule="auto"/>
              <w:ind w:left="135"/>
              <w:rPr>
                <w:sz w:val="18"/>
                <w:szCs w:val="18"/>
              </w:rPr>
            </w:pPr>
            <w:r>
              <w:rPr>
                <w:spacing w:val="-15"/>
                <w:sz w:val="18"/>
                <w:szCs w:val="18"/>
              </w:rPr>
              <w:t>电源</w:t>
            </w:r>
          </w:p>
        </w:tc>
        <w:tc>
          <w:tcPr>
            <w:tcW w:w="7877" w:type="dxa"/>
            <w:vAlign w:val="top"/>
          </w:tcPr>
          <w:p w14:paraId="5C6EE3D4">
            <w:pPr>
              <w:pStyle w:val="6"/>
              <w:spacing w:before="82" w:line="231" w:lineRule="auto"/>
              <w:ind w:left="2890"/>
            </w:pPr>
            <w:r>
              <w:rPr>
                <w:spacing w:val="4"/>
              </w:rPr>
              <w:t>电压</w:t>
            </w:r>
            <w:r>
              <w:rPr>
                <w:spacing w:val="-12"/>
              </w:rPr>
              <w:t xml:space="preserve"> </w:t>
            </w:r>
            <w:r>
              <w:rPr>
                <w:spacing w:val="4"/>
              </w:rPr>
              <w:t>220V，功率</w:t>
            </w:r>
            <w:r>
              <w:rPr>
                <w:spacing w:val="-22"/>
              </w:rPr>
              <w:t xml:space="preserve"> </w:t>
            </w:r>
            <w:r>
              <w:rPr>
                <w:spacing w:val="4"/>
              </w:rPr>
              <w:t>60W，频率</w:t>
            </w:r>
            <w:r>
              <w:rPr>
                <w:spacing w:val="-25"/>
              </w:rPr>
              <w:t xml:space="preserve"> </w:t>
            </w:r>
            <w:r>
              <w:rPr>
                <w:spacing w:val="4"/>
              </w:rPr>
              <w:t>60</w:t>
            </w:r>
            <w:r>
              <w:t>HZ</w:t>
            </w:r>
          </w:p>
        </w:tc>
      </w:tr>
      <w:tr w14:paraId="1A4F0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809" w:type="dxa"/>
            <w:vAlign w:val="top"/>
          </w:tcPr>
          <w:p w14:paraId="76CD4349">
            <w:pPr>
              <w:pStyle w:val="6"/>
              <w:spacing w:before="67" w:line="219" w:lineRule="auto"/>
              <w:ind w:left="114"/>
              <w:rPr>
                <w:sz w:val="18"/>
                <w:szCs w:val="18"/>
              </w:rPr>
            </w:pPr>
            <w:r>
              <w:rPr>
                <w:spacing w:val="-2"/>
                <w:sz w:val="18"/>
                <w:szCs w:val="18"/>
              </w:rPr>
              <w:t>平台尺寸</w:t>
            </w:r>
          </w:p>
        </w:tc>
        <w:tc>
          <w:tcPr>
            <w:tcW w:w="7877" w:type="dxa"/>
            <w:vAlign w:val="top"/>
          </w:tcPr>
          <w:p w14:paraId="3AB289B4">
            <w:pPr>
              <w:pStyle w:val="6"/>
              <w:spacing w:before="82" w:line="190" w:lineRule="exact"/>
              <w:ind w:left="3500"/>
            </w:pPr>
            <w:r>
              <w:rPr>
                <w:spacing w:val="4"/>
                <w:position w:val="1"/>
              </w:rPr>
              <w:t>180x200x80</w:t>
            </w:r>
            <w:r>
              <w:rPr>
                <w:position w:val="1"/>
              </w:rPr>
              <w:t>mm</w:t>
            </w:r>
          </w:p>
        </w:tc>
      </w:tr>
      <w:tr w14:paraId="02DB0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809" w:type="dxa"/>
            <w:vAlign w:val="top"/>
          </w:tcPr>
          <w:p w14:paraId="64774351">
            <w:pPr>
              <w:pStyle w:val="6"/>
              <w:spacing w:before="66" w:line="219" w:lineRule="auto"/>
              <w:ind w:left="115"/>
              <w:rPr>
                <w:sz w:val="18"/>
                <w:szCs w:val="18"/>
              </w:rPr>
            </w:pPr>
            <w:r>
              <w:rPr>
                <w:spacing w:val="-2"/>
                <w:sz w:val="18"/>
                <w:szCs w:val="18"/>
              </w:rPr>
              <w:t>测样尺寸</w:t>
            </w:r>
          </w:p>
        </w:tc>
        <w:tc>
          <w:tcPr>
            <w:tcW w:w="7877" w:type="dxa"/>
            <w:vAlign w:val="top"/>
          </w:tcPr>
          <w:p w14:paraId="182851BC">
            <w:pPr>
              <w:pStyle w:val="6"/>
              <w:spacing w:before="82" w:line="230" w:lineRule="auto"/>
              <w:ind w:left="3286"/>
            </w:pPr>
            <w:r>
              <w:rPr>
                <w:spacing w:val="5"/>
              </w:rPr>
              <w:t>静态</w:t>
            </w:r>
            <w:r>
              <w:rPr>
                <w:spacing w:val="-25"/>
              </w:rPr>
              <w:t xml:space="preserve"> </w:t>
            </w:r>
            <w:r>
              <w:rPr>
                <w:spacing w:val="5"/>
              </w:rPr>
              <w:t>280 x180x70</w:t>
            </w:r>
            <w:r>
              <w:t>mm</w:t>
            </w:r>
          </w:p>
        </w:tc>
      </w:tr>
      <w:tr w14:paraId="10CEB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809" w:type="dxa"/>
            <w:vAlign w:val="top"/>
          </w:tcPr>
          <w:p w14:paraId="4B88E5DC">
            <w:pPr>
              <w:spacing w:line="320" w:lineRule="auto"/>
              <w:rPr>
                <w:rFonts w:ascii="Arial"/>
                <w:sz w:val="21"/>
              </w:rPr>
            </w:pPr>
          </w:p>
          <w:p w14:paraId="07D78056">
            <w:pPr>
              <w:pStyle w:val="6"/>
              <w:spacing w:before="59" w:line="220" w:lineRule="auto"/>
              <w:ind w:left="116"/>
              <w:rPr>
                <w:sz w:val="18"/>
                <w:szCs w:val="18"/>
              </w:rPr>
            </w:pPr>
            <w:r>
              <w:rPr>
                <w:spacing w:val="-3"/>
                <w:sz w:val="18"/>
                <w:szCs w:val="18"/>
              </w:rPr>
              <w:t>调节范围</w:t>
            </w:r>
          </w:p>
        </w:tc>
        <w:tc>
          <w:tcPr>
            <w:tcW w:w="7877" w:type="dxa"/>
            <w:vAlign w:val="top"/>
          </w:tcPr>
          <w:p w14:paraId="7713E7C3">
            <w:pPr>
              <w:pStyle w:val="6"/>
              <w:spacing w:before="84" w:line="230" w:lineRule="auto"/>
              <w:ind w:left="2906"/>
            </w:pPr>
            <w:r>
              <w:rPr>
                <w:spacing w:val="7"/>
              </w:rPr>
              <w:t>X</w:t>
            </w:r>
            <w:r>
              <w:rPr>
                <w:spacing w:val="-24"/>
              </w:rPr>
              <w:t xml:space="preserve"> </w:t>
            </w:r>
            <w:r>
              <w:rPr>
                <w:spacing w:val="7"/>
              </w:rPr>
              <w:t>轴手动行程</w:t>
            </w:r>
            <w:r>
              <w:rPr>
                <w:spacing w:val="-25"/>
              </w:rPr>
              <w:t xml:space="preserve"> </w:t>
            </w:r>
            <w:r>
              <w:rPr>
                <w:spacing w:val="7"/>
              </w:rPr>
              <w:t>80</w:t>
            </w:r>
            <w:r>
              <w:t>mm</w:t>
            </w:r>
            <w:r>
              <w:rPr>
                <w:spacing w:val="7"/>
              </w:rPr>
              <w:t>，精度</w:t>
            </w:r>
            <w:r>
              <w:rPr>
                <w:spacing w:val="-25"/>
              </w:rPr>
              <w:t xml:space="preserve"> </w:t>
            </w:r>
            <w:r>
              <w:rPr>
                <w:spacing w:val="7"/>
              </w:rPr>
              <w:t>0.1</w:t>
            </w:r>
            <w:r>
              <w:t>mm</w:t>
            </w:r>
          </w:p>
          <w:p w14:paraId="0AB28D20">
            <w:pPr>
              <w:pStyle w:val="6"/>
              <w:spacing w:before="137" w:line="230" w:lineRule="auto"/>
              <w:ind w:left="2983"/>
            </w:pPr>
            <w:r>
              <w:rPr>
                <w:spacing w:val="6"/>
              </w:rPr>
              <w:t>Y</w:t>
            </w:r>
            <w:r>
              <w:rPr>
                <w:spacing w:val="-20"/>
              </w:rPr>
              <w:t xml:space="preserve"> </w:t>
            </w:r>
            <w:r>
              <w:rPr>
                <w:spacing w:val="6"/>
              </w:rPr>
              <w:t>手动行程</w:t>
            </w:r>
            <w:r>
              <w:rPr>
                <w:spacing w:val="-20"/>
              </w:rPr>
              <w:t xml:space="preserve"> </w:t>
            </w:r>
            <w:r>
              <w:rPr>
                <w:spacing w:val="6"/>
              </w:rPr>
              <w:t>50</w:t>
            </w:r>
            <w:r>
              <w:t>mm</w:t>
            </w:r>
            <w:r>
              <w:rPr>
                <w:spacing w:val="6"/>
              </w:rPr>
              <w:t>，精度</w:t>
            </w:r>
            <w:r>
              <w:rPr>
                <w:spacing w:val="-25"/>
              </w:rPr>
              <w:t xml:space="preserve"> </w:t>
            </w:r>
            <w:r>
              <w:rPr>
                <w:spacing w:val="6"/>
              </w:rPr>
              <w:t>0.1</w:t>
            </w:r>
            <w:r>
              <w:t>mm</w:t>
            </w:r>
          </w:p>
          <w:p w14:paraId="38B5E505">
            <w:pPr>
              <w:pStyle w:val="6"/>
              <w:spacing w:before="137" w:line="230" w:lineRule="auto"/>
              <w:ind w:left="2872"/>
            </w:pPr>
            <w:r>
              <w:rPr>
                <w:spacing w:val="6"/>
              </w:rPr>
              <w:t>Z</w:t>
            </w:r>
            <w:r>
              <w:rPr>
                <w:spacing w:val="-23"/>
              </w:rPr>
              <w:t xml:space="preserve"> </w:t>
            </w:r>
            <w:r>
              <w:rPr>
                <w:spacing w:val="6"/>
              </w:rPr>
              <w:t>手动，行程</w:t>
            </w:r>
            <w:r>
              <w:rPr>
                <w:spacing w:val="-15"/>
              </w:rPr>
              <w:t xml:space="preserve"> </w:t>
            </w:r>
            <w:r>
              <w:rPr>
                <w:spacing w:val="6"/>
              </w:rPr>
              <w:t>100</w:t>
            </w:r>
            <w:r>
              <w:t>mm</w:t>
            </w:r>
            <w:r>
              <w:rPr>
                <w:spacing w:val="6"/>
              </w:rPr>
              <w:t>，精度</w:t>
            </w:r>
            <w:r>
              <w:rPr>
                <w:spacing w:val="-25"/>
              </w:rPr>
              <w:t xml:space="preserve"> </w:t>
            </w:r>
            <w:r>
              <w:rPr>
                <w:spacing w:val="6"/>
              </w:rPr>
              <w:t>0.1</w:t>
            </w:r>
            <w:r>
              <w:t>mm</w:t>
            </w:r>
          </w:p>
        </w:tc>
      </w:tr>
      <w:tr w14:paraId="64909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809" w:type="dxa"/>
            <w:vAlign w:val="top"/>
          </w:tcPr>
          <w:p w14:paraId="37AC8F17">
            <w:pPr>
              <w:pStyle w:val="6"/>
              <w:spacing w:before="69" w:line="219" w:lineRule="auto"/>
              <w:ind w:left="114"/>
              <w:rPr>
                <w:sz w:val="18"/>
                <w:szCs w:val="18"/>
              </w:rPr>
            </w:pPr>
            <w:r>
              <w:rPr>
                <w:spacing w:val="-4"/>
                <w:sz w:val="18"/>
                <w:szCs w:val="18"/>
              </w:rPr>
              <w:t>相机</w:t>
            </w:r>
          </w:p>
        </w:tc>
        <w:tc>
          <w:tcPr>
            <w:tcW w:w="7877" w:type="dxa"/>
            <w:vAlign w:val="top"/>
          </w:tcPr>
          <w:p w14:paraId="1A979442">
            <w:pPr>
              <w:pStyle w:val="6"/>
              <w:spacing w:before="84" w:line="232" w:lineRule="auto"/>
              <w:ind w:left="3322"/>
            </w:pPr>
            <w:r>
              <w:t>SONY</w:t>
            </w:r>
            <w:r>
              <w:rPr>
                <w:spacing w:val="-18"/>
              </w:rPr>
              <w:t xml:space="preserve"> </w:t>
            </w:r>
            <w:r>
              <w:rPr>
                <w:spacing w:val="9"/>
              </w:rPr>
              <w:t>原装进口芯片</w:t>
            </w:r>
          </w:p>
        </w:tc>
      </w:tr>
      <w:tr w14:paraId="5A29D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809" w:type="dxa"/>
            <w:vAlign w:val="top"/>
          </w:tcPr>
          <w:p w14:paraId="0E45FB54">
            <w:pPr>
              <w:pStyle w:val="6"/>
              <w:spacing w:before="69" w:line="219" w:lineRule="auto"/>
              <w:ind w:left="114"/>
              <w:rPr>
                <w:sz w:val="18"/>
                <w:szCs w:val="18"/>
              </w:rPr>
            </w:pPr>
            <w:r>
              <w:rPr>
                <w:spacing w:val="-2"/>
                <w:sz w:val="18"/>
                <w:szCs w:val="18"/>
              </w:rPr>
              <w:t>相机帧率</w:t>
            </w:r>
          </w:p>
        </w:tc>
        <w:tc>
          <w:tcPr>
            <w:tcW w:w="7877" w:type="dxa"/>
            <w:vAlign w:val="top"/>
          </w:tcPr>
          <w:p w14:paraId="74C50ED3">
            <w:pPr>
              <w:pStyle w:val="6"/>
              <w:spacing w:before="84" w:line="226" w:lineRule="auto"/>
              <w:ind w:left="3043"/>
            </w:pPr>
            <w:r>
              <w:rPr>
                <w:spacing w:val="8"/>
              </w:rPr>
              <w:t>500</w:t>
            </w:r>
            <w:r>
              <w:t>fps</w:t>
            </w:r>
            <w:r>
              <w:rPr>
                <w:spacing w:val="8"/>
              </w:rPr>
              <w:t>（可选配更高帧率）</w:t>
            </w:r>
          </w:p>
        </w:tc>
      </w:tr>
      <w:tr w14:paraId="41789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809" w:type="dxa"/>
            <w:vAlign w:val="top"/>
          </w:tcPr>
          <w:p w14:paraId="55C1672C">
            <w:pPr>
              <w:pStyle w:val="6"/>
              <w:spacing w:before="68" w:line="219" w:lineRule="auto"/>
              <w:ind w:left="114"/>
              <w:rPr>
                <w:sz w:val="18"/>
                <w:szCs w:val="18"/>
              </w:rPr>
            </w:pPr>
            <w:r>
              <w:rPr>
                <w:spacing w:val="-2"/>
                <w:sz w:val="18"/>
                <w:szCs w:val="18"/>
              </w:rPr>
              <w:t>相机像素</w:t>
            </w:r>
          </w:p>
        </w:tc>
        <w:tc>
          <w:tcPr>
            <w:tcW w:w="7877" w:type="dxa"/>
            <w:vAlign w:val="top"/>
          </w:tcPr>
          <w:p w14:paraId="220AC998">
            <w:pPr>
              <w:pStyle w:val="6"/>
              <w:spacing w:before="83" w:line="231" w:lineRule="auto"/>
              <w:ind w:left="3588"/>
            </w:pPr>
            <w:r>
              <w:rPr>
                <w:spacing w:val="4"/>
              </w:rPr>
              <w:t>500</w:t>
            </w:r>
            <w:r>
              <w:rPr>
                <w:spacing w:val="-23"/>
              </w:rPr>
              <w:t xml:space="preserve"> </w:t>
            </w:r>
            <w:r>
              <w:rPr>
                <w:spacing w:val="4"/>
              </w:rPr>
              <w:t>万像素</w:t>
            </w:r>
          </w:p>
        </w:tc>
      </w:tr>
      <w:tr w14:paraId="00F3F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809" w:type="dxa"/>
            <w:vAlign w:val="top"/>
          </w:tcPr>
          <w:p w14:paraId="169EF77B">
            <w:pPr>
              <w:pStyle w:val="6"/>
              <w:spacing w:before="68" w:line="219" w:lineRule="auto"/>
              <w:ind w:left="115"/>
              <w:rPr>
                <w:sz w:val="18"/>
                <w:szCs w:val="18"/>
              </w:rPr>
            </w:pPr>
            <w:r>
              <w:rPr>
                <w:spacing w:val="-4"/>
                <w:sz w:val="18"/>
                <w:szCs w:val="18"/>
              </w:rPr>
              <w:t>镜头</w:t>
            </w:r>
          </w:p>
        </w:tc>
        <w:tc>
          <w:tcPr>
            <w:tcW w:w="7877" w:type="dxa"/>
            <w:vAlign w:val="top"/>
          </w:tcPr>
          <w:p w14:paraId="7C2143DE">
            <w:pPr>
              <w:pStyle w:val="6"/>
              <w:spacing w:before="83" w:line="231" w:lineRule="auto"/>
              <w:ind w:left="3189"/>
            </w:pPr>
            <w:r>
              <w:rPr>
                <w:spacing w:val="9"/>
              </w:rPr>
              <w:t>远心变倍变焦定制镜头</w:t>
            </w:r>
          </w:p>
        </w:tc>
      </w:tr>
      <w:tr w14:paraId="05A77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809" w:type="dxa"/>
            <w:vAlign w:val="top"/>
          </w:tcPr>
          <w:p w14:paraId="5CDFD4E5">
            <w:pPr>
              <w:pStyle w:val="6"/>
              <w:spacing w:before="68" w:line="219" w:lineRule="auto"/>
              <w:ind w:left="115"/>
              <w:rPr>
                <w:sz w:val="18"/>
                <w:szCs w:val="18"/>
              </w:rPr>
            </w:pPr>
            <w:r>
              <w:rPr>
                <w:spacing w:val="-2"/>
                <w:sz w:val="18"/>
                <w:szCs w:val="18"/>
              </w:rPr>
              <w:t>镜头倾斜度</w:t>
            </w:r>
          </w:p>
        </w:tc>
        <w:tc>
          <w:tcPr>
            <w:tcW w:w="7877" w:type="dxa"/>
            <w:vAlign w:val="top"/>
          </w:tcPr>
          <w:p w14:paraId="58C13AC5">
            <w:pPr>
              <w:pStyle w:val="6"/>
              <w:spacing w:before="83" w:line="228" w:lineRule="auto"/>
              <w:ind w:left="3302"/>
            </w:pPr>
            <w:r>
              <w:rPr>
                <w:spacing w:val="-4"/>
              </w:rPr>
              <w:t>±10</w:t>
            </w:r>
            <w:r>
              <w:rPr>
                <w:spacing w:val="-48"/>
              </w:rPr>
              <w:t xml:space="preserve"> </w:t>
            </w:r>
            <w:r>
              <w:rPr>
                <w:spacing w:val="-4"/>
              </w:rPr>
              <w:t>°</w:t>
            </w:r>
            <w:r>
              <w:rPr>
                <w:spacing w:val="-52"/>
              </w:rPr>
              <w:t xml:space="preserve"> </w:t>
            </w:r>
            <w:r>
              <w:rPr>
                <w:spacing w:val="-4"/>
              </w:rPr>
              <w:t>,</w:t>
            </w:r>
            <w:r>
              <w:rPr>
                <w:spacing w:val="43"/>
                <w:w w:val="101"/>
              </w:rPr>
              <w:t xml:space="preserve"> </w:t>
            </w:r>
            <w:r>
              <w:rPr>
                <w:spacing w:val="-4"/>
              </w:rPr>
              <w:t>精度</w:t>
            </w:r>
            <w:r>
              <w:rPr>
                <w:spacing w:val="-25"/>
              </w:rPr>
              <w:t xml:space="preserve"> </w:t>
            </w:r>
            <w:r>
              <w:rPr>
                <w:spacing w:val="-4"/>
              </w:rPr>
              <w:t>0.5</w:t>
            </w:r>
            <w:r>
              <w:rPr>
                <w:spacing w:val="-49"/>
              </w:rPr>
              <w:t xml:space="preserve"> </w:t>
            </w:r>
            <w:r>
              <w:rPr>
                <w:spacing w:val="-4"/>
              </w:rPr>
              <w:t>°</w:t>
            </w:r>
          </w:p>
        </w:tc>
      </w:tr>
      <w:tr w14:paraId="51334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809" w:type="dxa"/>
            <w:vAlign w:val="top"/>
          </w:tcPr>
          <w:p w14:paraId="3CFEB751">
            <w:pPr>
              <w:pStyle w:val="6"/>
              <w:spacing w:before="70" w:line="219" w:lineRule="auto"/>
              <w:ind w:left="116"/>
              <w:rPr>
                <w:sz w:val="18"/>
                <w:szCs w:val="18"/>
              </w:rPr>
            </w:pPr>
            <w:r>
              <w:rPr>
                <w:spacing w:val="-3"/>
                <w:sz w:val="18"/>
                <w:szCs w:val="18"/>
              </w:rPr>
              <w:t>光源系统</w:t>
            </w:r>
          </w:p>
        </w:tc>
        <w:tc>
          <w:tcPr>
            <w:tcW w:w="7877" w:type="dxa"/>
            <w:vAlign w:val="top"/>
          </w:tcPr>
          <w:p w14:paraId="4A0F5673">
            <w:pPr>
              <w:pStyle w:val="6"/>
              <w:spacing w:before="84" w:line="231" w:lineRule="auto"/>
              <w:ind w:left="2290"/>
            </w:pPr>
            <w:r>
              <w:rPr>
                <w:spacing w:val="7"/>
              </w:rPr>
              <w:t>单波冷光源带聚光环保护罩，寿命</w:t>
            </w:r>
            <w:r>
              <w:rPr>
                <w:spacing w:val="-7"/>
              </w:rPr>
              <w:t xml:space="preserve"> </w:t>
            </w:r>
            <w:r>
              <w:rPr>
                <w:spacing w:val="7"/>
              </w:rPr>
              <w:t>80000</w:t>
            </w:r>
            <w:r>
              <w:rPr>
                <w:spacing w:val="-22"/>
              </w:rPr>
              <w:t xml:space="preserve"> </w:t>
            </w:r>
            <w:r>
              <w:rPr>
                <w:spacing w:val="7"/>
              </w:rPr>
              <w:t>小时以上</w:t>
            </w:r>
          </w:p>
        </w:tc>
      </w:tr>
      <w:tr w14:paraId="701C4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809" w:type="dxa"/>
            <w:vAlign w:val="top"/>
          </w:tcPr>
          <w:p w14:paraId="0E9A7A38">
            <w:pPr>
              <w:pStyle w:val="6"/>
              <w:spacing w:before="70" w:line="219" w:lineRule="auto"/>
              <w:ind w:left="116"/>
              <w:rPr>
                <w:sz w:val="18"/>
                <w:szCs w:val="18"/>
              </w:rPr>
            </w:pPr>
            <w:r>
              <w:rPr>
                <w:spacing w:val="-3"/>
                <w:sz w:val="18"/>
                <w:szCs w:val="18"/>
              </w:rPr>
              <w:t>光源调节</w:t>
            </w:r>
          </w:p>
        </w:tc>
        <w:tc>
          <w:tcPr>
            <w:tcW w:w="7877" w:type="dxa"/>
            <w:vAlign w:val="top"/>
          </w:tcPr>
          <w:p w14:paraId="1D90144C">
            <w:pPr>
              <w:pStyle w:val="6"/>
              <w:spacing w:before="84" w:line="231" w:lineRule="auto"/>
              <w:ind w:left="3642"/>
            </w:pPr>
            <w:r>
              <w:rPr>
                <w:spacing w:val="7"/>
              </w:rPr>
              <w:t>软硬共控</w:t>
            </w:r>
          </w:p>
        </w:tc>
      </w:tr>
      <w:tr w14:paraId="0DE00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809" w:type="dxa"/>
            <w:vAlign w:val="top"/>
          </w:tcPr>
          <w:p w14:paraId="67DB6A61">
            <w:pPr>
              <w:pStyle w:val="6"/>
              <w:spacing w:before="69" w:line="220" w:lineRule="auto"/>
              <w:ind w:left="116"/>
              <w:rPr>
                <w:sz w:val="18"/>
                <w:szCs w:val="18"/>
              </w:rPr>
            </w:pPr>
            <w:r>
              <w:rPr>
                <w:spacing w:val="-3"/>
                <w:sz w:val="18"/>
                <w:szCs w:val="18"/>
              </w:rPr>
              <w:t>滴液系统</w:t>
            </w:r>
          </w:p>
        </w:tc>
        <w:tc>
          <w:tcPr>
            <w:tcW w:w="7877" w:type="dxa"/>
            <w:vAlign w:val="top"/>
          </w:tcPr>
          <w:p w14:paraId="5AD34DF3">
            <w:pPr>
              <w:pStyle w:val="6"/>
              <w:spacing w:before="84" w:line="231" w:lineRule="auto"/>
              <w:ind w:left="2703"/>
            </w:pPr>
            <w:r>
              <w:rPr>
                <w:spacing w:val="8"/>
              </w:rPr>
              <w:t>软件控制自动滴液</w:t>
            </w:r>
            <w:r>
              <w:rPr>
                <w:b/>
                <w:bCs/>
                <w:spacing w:val="8"/>
              </w:rPr>
              <w:t>泵+双自动滴液系统</w:t>
            </w:r>
          </w:p>
        </w:tc>
      </w:tr>
      <w:tr w14:paraId="767E2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809" w:type="dxa"/>
            <w:vAlign w:val="top"/>
          </w:tcPr>
          <w:p w14:paraId="34293035">
            <w:pPr>
              <w:pStyle w:val="6"/>
              <w:spacing w:before="225" w:line="220" w:lineRule="auto"/>
              <w:ind w:left="116"/>
              <w:rPr>
                <w:sz w:val="18"/>
                <w:szCs w:val="18"/>
              </w:rPr>
            </w:pPr>
            <w:r>
              <w:rPr>
                <w:spacing w:val="-2"/>
                <w:sz w:val="18"/>
                <w:szCs w:val="18"/>
              </w:rPr>
              <w:t>滴液移动范围</w:t>
            </w:r>
          </w:p>
        </w:tc>
        <w:tc>
          <w:tcPr>
            <w:tcW w:w="7877" w:type="dxa"/>
            <w:vAlign w:val="top"/>
          </w:tcPr>
          <w:p w14:paraId="6761FF17">
            <w:pPr>
              <w:pStyle w:val="6"/>
              <w:spacing w:before="83" w:line="230" w:lineRule="auto"/>
              <w:ind w:left="2870"/>
            </w:pPr>
            <w:r>
              <w:rPr>
                <w:spacing w:val="7"/>
              </w:rPr>
              <w:t>X</w:t>
            </w:r>
            <w:r>
              <w:rPr>
                <w:spacing w:val="-24"/>
              </w:rPr>
              <w:t xml:space="preserve"> </w:t>
            </w:r>
            <w:r>
              <w:rPr>
                <w:spacing w:val="7"/>
              </w:rPr>
              <w:t>轴手动调节</w:t>
            </w:r>
            <w:r>
              <w:rPr>
                <w:spacing w:val="-26"/>
              </w:rPr>
              <w:t xml:space="preserve"> </w:t>
            </w:r>
            <w:r>
              <w:rPr>
                <w:spacing w:val="7"/>
              </w:rPr>
              <w:t>80</w:t>
            </w:r>
            <w:r>
              <w:t>mm</w:t>
            </w:r>
            <w:r>
              <w:rPr>
                <w:spacing w:val="7"/>
              </w:rPr>
              <w:t>，精度</w:t>
            </w:r>
            <w:r>
              <w:rPr>
                <w:spacing w:val="-24"/>
              </w:rPr>
              <w:t xml:space="preserve"> </w:t>
            </w:r>
            <w:r>
              <w:rPr>
                <w:spacing w:val="7"/>
              </w:rPr>
              <w:t>0.01</w:t>
            </w:r>
            <w:r>
              <w:t>mm</w:t>
            </w:r>
          </w:p>
          <w:p w14:paraId="728FAAC1">
            <w:pPr>
              <w:pStyle w:val="6"/>
              <w:spacing w:before="137" w:line="230" w:lineRule="auto"/>
              <w:ind w:left="2872"/>
            </w:pPr>
            <w:r>
              <w:rPr>
                <w:spacing w:val="7"/>
              </w:rPr>
              <w:t>Z</w:t>
            </w:r>
            <w:r>
              <w:rPr>
                <w:spacing w:val="-26"/>
              </w:rPr>
              <w:t xml:space="preserve"> </w:t>
            </w:r>
            <w:r>
              <w:rPr>
                <w:spacing w:val="7"/>
              </w:rPr>
              <w:t>轴手动调节</w:t>
            </w:r>
            <w:r>
              <w:rPr>
                <w:spacing w:val="-25"/>
              </w:rPr>
              <w:t xml:space="preserve"> </w:t>
            </w:r>
            <w:r>
              <w:rPr>
                <w:spacing w:val="7"/>
              </w:rPr>
              <w:t>80</w:t>
            </w:r>
            <w:r>
              <w:t>mm</w:t>
            </w:r>
            <w:r>
              <w:rPr>
                <w:spacing w:val="7"/>
              </w:rPr>
              <w:t>，精度</w:t>
            </w:r>
            <w:r>
              <w:rPr>
                <w:spacing w:val="-25"/>
              </w:rPr>
              <w:t xml:space="preserve"> </w:t>
            </w:r>
            <w:r>
              <w:rPr>
                <w:spacing w:val="7"/>
              </w:rPr>
              <w:t>0.01</w:t>
            </w:r>
            <w:r>
              <w:t>mm</w:t>
            </w:r>
          </w:p>
        </w:tc>
      </w:tr>
      <w:tr w14:paraId="7911F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809" w:type="dxa"/>
            <w:vAlign w:val="top"/>
          </w:tcPr>
          <w:p w14:paraId="06EDA4D8">
            <w:pPr>
              <w:pStyle w:val="6"/>
              <w:spacing w:before="69" w:line="220" w:lineRule="auto"/>
              <w:ind w:left="114"/>
              <w:rPr>
                <w:sz w:val="18"/>
                <w:szCs w:val="18"/>
              </w:rPr>
            </w:pPr>
            <w:r>
              <w:rPr>
                <w:spacing w:val="-3"/>
                <w:sz w:val="18"/>
                <w:szCs w:val="18"/>
              </w:rPr>
              <w:t>注射器</w:t>
            </w:r>
          </w:p>
        </w:tc>
        <w:tc>
          <w:tcPr>
            <w:tcW w:w="7877" w:type="dxa"/>
            <w:vAlign w:val="top"/>
          </w:tcPr>
          <w:p w14:paraId="5542BBEF">
            <w:pPr>
              <w:pStyle w:val="6"/>
              <w:spacing w:before="84" w:line="230" w:lineRule="auto"/>
              <w:ind w:left="2912"/>
            </w:pPr>
            <w:r>
              <w:rPr>
                <w:spacing w:val="8"/>
              </w:rPr>
              <w:t>高精密石英注射器，容量</w:t>
            </w:r>
            <w:r>
              <w:rPr>
                <w:spacing w:val="-23"/>
              </w:rPr>
              <w:t xml:space="preserve"> </w:t>
            </w:r>
            <w:r>
              <w:rPr>
                <w:spacing w:val="8"/>
              </w:rPr>
              <w:t>500</w:t>
            </w:r>
            <w:r>
              <w:t>ul</w:t>
            </w:r>
          </w:p>
        </w:tc>
      </w:tr>
      <w:tr w14:paraId="74F4C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686" w:type="dxa"/>
            <w:gridSpan w:val="2"/>
            <w:shd w:val="clear" w:color="auto" w:fill="437479"/>
            <w:vAlign w:val="top"/>
          </w:tcPr>
          <w:p w14:paraId="1436FD51">
            <w:pPr>
              <w:pStyle w:val="6"/>
              <w:spacing w:before="174" w:line="220" w:lineRule="auto"/>
              <w:ind w:left="122"/>
              <w:rPr>
                <w:sz w:val="28"/>
                <w:szCs w:val="28"/>
              </w:rPr>
            </w:pPr>
            <w:r>
              <w:rPr>
                <w:b/>
                <w:bCs/>
                <w:spacing w:val="-6"/>
                <w:sz w:val="28"/>
                <w:szCs w:val="28"/>
              </w:rPr>
              <w:t>软件参数</w:t>
            </w:r>
          </w:p>
        </w:tc>
      </w:tr>
      <w:tr w14:paraId="6CA02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809" w:type="dxa"/>
            <w:vAlign w:val="top"/>
          </w:tcPr>
          <w:p w14:paraId="5388D35A">
            <w:pPr>
              <w:pStyle w:val="6"/>
              <w:spacing w:before="70" w:line="219" w:lineRule="auto"/>
              <w:ind w:left="114"/>
              <w:rPr>
                <w:sz w:val="18"/>
                <w:szCs w:val="18"/>
              </w:rPr>
            </w:pPr>
            <w:r>
              <w:rPr>
                <w:spacing w:val="-1"/>
                <w:sz w:val="18"/>
                <w:szCs w:val="18"/>
              </w:rPr>
              <w:t>接触角测量范围</w:t>
            </w:r>
          </w:p>
        </w:tc>
        <w:tc>
          <w:tcPr>
            <w:tcW w:w="7877" w:type="dxa"/>
            <w:vAlign w:val="top"/>
          </w:tcPr>
          <w:p w14:paraId="0C414D03">
            <w:pPr>
              <w:pStyle w:val="6"/>
              <w:spacing w:before="85" w:line="191" w:lineRule="exact"/>
              <w:ind w:left="3677"/>
            </w:pPr>
            <w:r>
              <w:rPr>
                <w:spacing w:val="2"/>
                <w:position w:val="1"/>
              </w:rPr>
              <w:t>0-180</w:t>
            </w:r>
            <w:r>
              <w:rPr>
                <w:spacing w:val="-44"/>
                <w:position w:val="1"/>
              </w:rPr>
              <w:t xml:space="preserve"> </w:t>
            </w:r>
            <w:r>
              <w:rPr>
                <w:spacing w:val="2"/>
                <w:position w:val="1"/>
              </w:rPr>
              <w:t>°</w:t>
            </w:r>
          </w:p>
        </w:tc>
      </w:tr>
      <w:tr w14:paraId="07D5B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809" w:type="dxa"/>
            <w:vAlign w:val="top"/>
          </w:tcPr>
          <w:p w14:paraId="73E611C7">
            <w:pPr>
              <w:pStyle w:val="6"/>
              <w:spacing w:before="70" w:line="219" w:lineRule="auto"/>
              <w:ind w:left="114"/>
              <w:rPr>
                <w:sz w:val="18"/>
                <w:szCs w:val="18"/>
              </w:rPr>
            </w:pPr>
            <w:r>
              <w:rPr>
                <w:spacing w:val="-1"/>
                <w:sz w:val="18"/>
                <w:szCs w:val="18"/>
              </w:rPr>
              <w:t>接触角分辨率精度</w:t>
            </w:r>
          </w:p>
        </w:tc>
        <w:tc>
          <w:tcPr>
            <w:tcW w:w="7877" w:type="dxa"/>
            <w:vAlign w:val="top"/>
          </w:tcPr>
          <w:p w14:paraId="0F2D061C">
            <w:pPr>
              <w:pStyle w:val="6"/>
              <w:spacing w:before="85" w:line="190" w:lineRule="exact"/>
              <w:ind w:left="3677"/>
            </w:pPr>
            <w:r>
              <w:rPr>
                <w:spacing w:val="2"/>
                <w:position w:val="1"/>
              </w:rPr>
              <w:t>0.001</w:t>
            </w:r>
            <w:r>
              <w:rPr>
                <w:spacing w:val="-44"/>
                <w:position w:val="1"/>
              </w:rPr>
              <w:t xml:space="preserve"> </w:t>
            </w:r>
            <w:r>
              <w:rPr>
                <w:spacing w:val="2"/>
                <w:position w:val="1"/>
              </w:rPr>
              <w:t>°</w:t>
            </w:r>
          </w:p>
        </w:tc>
      </w:tr>
      <w:tr w14:paraId="568D9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809" w:type="dxa"/>
            <w:vAlign w:val="top"/>
          </w:tcPr>
          <w:p w14:paraId="447C38A4">
            <w:pPr>
              <w:pStyle w:val="6"/>
              <w:spacing w:before="70" w:line="219" w:lineRule="auto"/>
              <w:ind w:left="114"/>
              <w:rPr>
                <w:sz w:val="18"/>
                <w:szCs w:val="18"/>
              </w:rPr>
            </w:pPr>
            <w:r>
              <w:rPr>
                <w:spacing w:val="-1"/>
                <w:sz w:val="18"/>
                <w:szCs w:val="18"/>
              </w:rPr>
              <w:t>表界面张力范围</w:t>
            </w:r>
          </w:p>
        </w:tc>
        <w:tc>
          <w:tcPr>
            <w:tcW w:w="7877" w:type="dxa"/>
            <w:vAlign w:val="top"/>
          </w:tcPr>
          <w:p w14:paraId="0EF5A6D6">
            <w:pPr>
              <w:pStyle w:val="6"/>
              <w:spacing w:before="85" w:line="236" w:lineRule="auto"/>
              <w:ind w:left="3567"/>
            </w:pPr>
            <w:r>
              <w:rPr>
                <w:spacing w:val="5"/>
              </w:rPr>
              <w:t>0～2000</w:t>
            </w:r>
            <w:r>
              <w:t>mN</w:t>
            </w:r>
            <w:r>
              <w:rPr>
                <w:spacing w:val="5"/>
              </w:rPr>
              <w:t>/m</w:t>
            </w:r>
          </w:p>
        </w:tc>
      </w:tr>
      <w:tr w14:paraId="45AA8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809" w:type="dxa"/>
            <w:vAlign w:val="top"/>
          </w:tcPr>
          <w:p w14:paraId="7C1A81F0">
            <w:pPr>
              <w:pStyle w:val="6"/>
              <w:spacing w:before="69" w:line="219" w:lineRule="auto"/>
              <w:ind w:left="114"/>
              <w:rPr>
                <w:sz w:val="18"/>
                <w:szCs w:val="18"/>
              </w:rPr>
            </w:pPr>
            <w:r>
              <w:rPr>
                <w:spacing w:val="-1"/>
                <w:sz w:val="18"/>
                <w:szCs w:val="18"/>
              </w:rPr>
              <w:t>表面张力分辨率精度</w:t>
            </w:r>
          </w:p>
        </w:tc>
        <w:tc>
          <w:tcPr>
            <w:tcW w:w="7877" w:type="dxa"/>
            <w:vAlign w:val="top"/>
          </w:tcPr>
          <w:p w14:paraId="48B2481E">
            <w:pPr>
              <w:pStyle w:val="6"/>
              <w:spacing w:before="84" w:line="236" w:lineRule="auto"/>
              <w:ind w:left="3641"/>
            </w:pPr>
            <w:r>
              <w:rPr>
                <w:spacing w:val="5"/>
              </w:rPr>
              <w:t>0.01</w:t>
            </w:r>
            <w:r>
              <w:t>mN</w:t>
            </w:r>
            <w:r>
              <w:rPr>
                <w:spacing w:val="5"/>
              </w:rPr>
              <w:t>/m</w:t>
            </w:r>
          </w:p>
        </w:tc>
      </w:tr>
      <w:tr w14:paraId="07A99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809" w:type="dxa"/>
            <w:vAlign w:val="top"/>
          </w:tcPr>
          <w:p w14:paraId="3CD6273E">
            <w:pPr>
              <w:pStyle w:val="6"/>
              <w:spacing w:before="69" w:line="219" w:lineRule="auto"/>
              <w:ind w:left="115"/>
              <w:rPr>
                <w:sz w:val="18"/>
                <w:szCs w:val="18"/>
              </w:rPr>
            </w:pPr>
            <w:r>
              <w:rPr>
                <w:spacing w:val="-2"/>
                <w:sz w:val="18"/>
                <w:szCs w:val="18"/>
              </w:rPr>
              <w:t>动态张力</w:t>
            </w:r>
          </w:p>
        </w:tc>
        <w:tc>
          <w:tcPr>
            <w:tcW w:w="7877" w:type="dxa"/>
            <w:vAlign w:val="top"/>
          </w:tcPr>
          <w:p w14:paraId="1445C69A">
            <w:pPr>
              <w:pStyle w:val="6"/>
              <w:spacing w:before="84" w:line="231" w:lineRule="auto"/>
              <w:ind w:left="3491"/>
            </w:pPr>
            <w:r>
              <w:rPr>
                <w:spacing w:val="8"/>
              </w:rPr>
              <w:t>软件自动读取</w:t>
            </w:r>
          </w:p>
        </w:tc>
      </w:tr>
      <w:tr w14:paraId="55B00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809" w:type="dxa"/>
            <w:vAlign w:val="top"/>
          </w:tcPr>
          <w:p w14:paraId="7B9D4BE6">
            <w:pPr>
              <w:pStyle w:val="6"/>
              <w:spacing w:before="68" w:line="221" w:lineRule="auto"/>
              <w:ind w:left="114"/>
              <w:rPr>
                <w:sz w:val="18"/>
                <w:szCs w:val="18"/>
              </w:rPr>
            </w:pPr>
            <w:r>
              <w:rPr>
                <w:spacing w:val="-1"/>
                <w:sz w:val="18"/>
                <w:szCs w:val="18"/>
              </w:rPr>
              <w:t>表面能测量方法</w:t>
            </w:r>
          </w:p>
        </w:tc>
        <w:tc>
          <w:tcPr>
            <w:tcW w:w="7877" w:type="dxa"/>
            <w:vAlign w:val="top"/>
          </w:tcPr>
          <w:p w14:paraId="5B3F6F60">
            <w:pPr>
              <w:pStyle w:val="6"/>
              <w:spacing w:before="84" w:line="228" w:lineRule="auto"/>
            </w:pPr>
            <w:r>
              <w:rPr>
                <w:rFonts w:hint="eastAsia" w:ascii="微软雅黑" w:hAnsi="微软雅黑" w:eastAsia="微软雅黑" w:cs="微软雅黑"/>
                <w:color w:val="000000" w:themeColor="text1"/>
                <w:szCs w:val="21"/>
                <w14:textFill>
                  <w14:solidFill>
                    <w14:schemeClr w14:val="tx1"/>
                  </w14:solidFill>
                </w14:textFill>
              </w:rPr>
              <w:t>一液法：FOWKES和BERTHLOT。二液法:OWRK和ZISMAN。三液法：EXFOWKES和AB。色散力、极性力（可自定义添液体数据库）</w:t>
            </w:r>
          </w:p>
        </w:tc>
      </w:tr>
      <w:tr w14:paraId="35C94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809" w:type="dxa"/>
            <w:vAlign w:val="top"/>
          </w:tcPr>
          <w:p w14:paraId="4D10390E">
            <w:pPr>
              <w:pStyle w:val="6"/>
              <w:spacing w:before="53" w:line="228" w:lineRule="auto"/>
              <w:ind w:left="115"/>
              <w:rPr>
                <w:sz w:val="20"/>
                <w:szCs w:val="20"/>
              </w:rPr>
            </w:pPr>
            <w:r>
              <w:rPr>
                <w:spacing w:val="6"/>
                <w:sz w:val="20"/>
                <w:szCs w:val="20"/>
              </w:rPr>
              <w:t>操作界面：</w:t>
            </w:r>
          </w:p>
        </w:tc>
        <w:tc>
          <w:tcPr>
            <w:tcW w:w="7877" w:type="dxa"/>
            <w:vAlign w:val="top"/>
          </w:tcPr>
          <w:p w14:paraId="2491281C">
            <w:pPr>
              <w:pStyle w:val="6"/>
              <w:spacing w:before="53" w:line="228" w:lineRule="auto"/>
              <w:ind w:left="112"/>
              <w:rPr>
                <w:sz w:val="20"/>
                <w:szCs w:val="20"/>
              </w:rPr>
            </w:pPr>
            <w:r>
              <w:rPr>
                <w:spacing w:val="9"/>
                <w:sz w:val="20"/>
                <w:szCs w:val="20"/>
              </w:rPr>
              <w:t>双界面；英文版与中文版</w:t>
            </w:r>
          </w:p>
        </w:tc>
      </w:tr>
      <w:tr w14:paraId="3216D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809" w:type="dxa"/>
            <w:vAlign w:val="top"/>
          </w:tcPr>
          <w:p w14:paraId="6CF6229C">
            <w:pPr>
              <w:pStyle w:val="6"/>
              <w:spacing w:before="56" w:line="228" w:lineRule="auto"/>
              <w:ind w:left="126"/>
              <w:rPr>
                <w:sz w:val="20"/>
                <w:szCs w:val="20"/>
              </w:rPr>
            </w:pPr>
            <w:r>
              <w:rPr>
                <w:spacing w:val="3"/>
                <w:sz w:val="20"/>
                <w:szCs w:val="20"/>
              </w:rPr>
              <w:t>审计追踪：</w:t>
            </w:r>
          </w:p>
        </w:tc>
        <w:tc>
          <w:tcPr>
            <w:tcW w:w="7877" w:type="dxa"/>
            <w:vAlign w:val="top"/>
          </w:tcPr>
          <w:p w14:paraId="0E11B12D">
            <w:pPr>
              <w:pStyle w:val="6"/>
              <w:spacing w:before="56" w:line="228" w:lineRule="auto"/>
              <w:ind w:left="146"/>
              <w:rPr>
                <w:sz w:val="20"/>
                <w:szCs w:val="20"/>
              </w:rPr>
            </w:pPr>
            <w:r>
              <w:rPr>
                <w:spacing w:val="6"/>
                <w:sz w:val="20"/>
                <w:szCs w:val="20"/>
              </w:rPr>
              <w:t>自动记录所有人操作，并能导出</w:t>
            </w:r>
          </w:p>
        </w:tc>
      </w:tr>
      <w:tr w14:paraId="7F313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809" w:type="dxa"/>
            <w:vAlign w:val="top"/>
          </w:tcPr>
          <w:p w14:paraId="22537F8E">
            <w:pPr>
              <w:pStyle w:val="6"/>
              <w:spacing w:before="55" w:line="228" w:lineRule="auto"/>
              <w:ind w:left="115"/>
              <w:rPr>
                <w:sz w:val="20"/>
                <w:szCs w:val="20"/>
              </w:rPr>
            </w:pPr>
            <w:r>
              <w:rPr>
                <w:spacing w:val="6"/>
                <w:sz w:val="20"/>
                <w:szCs w:val="20"/>
              </w:rPr>
              <w:t>权限分级：</w:t>
            </w:r>
          </w:p>
        </w:tc>
        <w:tc>
          <w:tcPr>
            <w:tcW w:w="7877" w:type="dxa"/>
            <w:vAlign w:val="top"/>
          </w:tcPr>
          <w:p w14:paraId="774F0D0A">
            <w:pPr>
              <w:pStyle w:val="6"/>
              <w:spacing w:before="55" w:line="228" w:lineRule="auto"/>
              <w:ind w:left="115"/>
              <w:rPr>
                <w:sz w:val="20"/>
                <w:szCs w:val="20"/>
              </w:rPr>
            </w:pPr>
            <w:r>
              <w:rPr>
                <w:spacing w:val="8"/>
                <w:sz w:val="20"/>
                <w:szCs w:val="20"/>
              </w:rPr>
              <w:t>分管理员与操作员界面</w:t>
            </w:r>
          </w:p>
        </w:tc>
      </w:tr>
      <w:tr w14:paraId="74BF5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809" w:type="dxa"/>
            <w:vAlign w:val="top"/>
          </w:tcPr>
          <w:p w14:paraId="23B68B0D">
            <w:pPr>
              <w:pStyle w:val="6"/>
              <w:spacing w:before="55" w:line="227" w:lineRule="auto"/>
              <w:ind w:left="116"/>
              <w:rPr>
                <w:sz w:val="20"/>
                <w:szCs w:val="20"/>
              </w:rPr>
            </w:pPr>
            <w:r>
              <w:rPr>
                <w:spacing w:val="7"/>
                <w:sz w:val="20"/>
                <w:szCs w:val="20"/>
              </w:rPr>
              <w:t>动态接触角分析功能：</w:t>
            </w:r>
          </w:p>
        </w:tc>
        <w:tc>
          <w:tcPr>
            <w:tcW w:w="7877" w:type="dxa"/>
            <w:vAlign w:val="top"/>
          </w:tcPr>
          <w:p w14:paraId="37E34DDB">
            <w:pPr>
              <w:pStyle w:val="6"/>
              <w:spacing w:before="56" w:line="290" w:lineRule="auto"/>
              <w:ind w:left="114" w:right="109" w:firstLine="6"/>
              <w:rPr>
                <w:sz w:val="20"/>
                <w:szCs w:val="20"/>
              </w:rPr>
            </w:pPr>
            <w:r>
              <w:rPr>
                <w:spacing w:val="12"/>
                <w:sz w:val="20"/>
                <w:szCs w:val="20"/>
              </w:rPr>
              <w:t>能设定单张，连续拍摄，能实时视频分析，能自由拖入任意视频分析，能设定间隔</w:t>
            </w:r>
            <w:r>
              <w:rPr>
                <w:spacing w:val="6"/>
                <w:sz w:val="20"/>
                <w:szCs w:val="20"/>
              </w:rPr>
              <w:t>拍摄时间</w:t>
            </w:r>
          </w:p>
        </w:tc>
      </w:tr>
      <w:tr w14:paraId="4C532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2809" w:type="dxa"/>
            <w:vAlign w:val="top"/>
          </w:tcPr>
          <w:p w14:paraId="4FD2AB93">
            <w:pPr>
              <w:pStyle w:val="6"/>
              <w:spacing w:before="55" w:line="228" w:lineRule="auto"/>
              <w:ind w:left="116"/>
              <w:rPr>
                <w:sz w:val="20"/>
                <w:szCs w:val="20"/>
              </w:rPr>
            </w:pPr>
            <w:r>
              <w:rPr>
                <w:spacing w:val="7"/>
                <w:sz w:val="20"/>
                <w:szCs w:val="20"/>
              </w:rPr>
              <w:t>测试产品区域性：</w:t>
            </w:r>
          </w:p>
        </w:tc>
        <w:tc>
          <w:tcPr>
            <w:tcW w:w="7877" w:type="dxa"/>
            <w:vAlign w:val="top"/>
          </w:tcPr>
          <w:p w14:paraId="6A73D2FD">
            <w:pPr>
              <w:pStyle w:val="6"/>
              <w:spacing w:before="55" w:line="228" w:lineRule="auto"/>
              <w:ind w:left="114"/>
              <w:rPr>
                <w:sz w:val="20"/>
                <w:szCs w:val="20"/>
              </w:rPr>
            </w:pPr>
            <w:r>
              <w:rPr>
                <w:spacing w:val="7"/>
                <w:sz w:val="20"/>
                <w:szCs w:val="20"/>
              </w:rPr>
              <w:t>可以测试平面，曲面，</w:t>
            </w:r>
            <w:r>
              <w:rPr>
                <w:spacing w:val="-59"/>
                <w:sz w:val="20"/>
                <w:szCs w:val="20"/>
              </w:rPr>
              <w:t xml:space="preserve"> </w:t>
            </w:r>
            <w:r>
              <w:rPr>
                <w:spacing w:val="7"/>
                <w:sz w:val="20"/>
                <w:szCs w:val="20"/>
              </w:rPr>
              <w:t>曲面，凹凸面产品</w:t>
            </w:r>
          </w:p>
        </w:tc>
      </w:tr>
    </w:tbl>
    <w:p w14:paraId="77FCAFBC">
      <w:pPr>
        <w:rPr>
          <w:rFonts w:ascii="Arial"/>
          <w:sz w:val="21"/>
        </w:rPr>
      </w:pPr>
    </w:p>
    <w:p w14:paraId="5B230FB9">
      <w:pPr>
        <w:rPr>
          <w:rFonts w:ascii="Arial" w:hAnsi="Arial" w:eastAsia="Arial" w:cs="Arial"/>
          <w:sz w:val="21"/>
          <w:szCs w:val="21"/>
        </w:rPr>
        <w:sectPr>
          <w:pgSz w:w="11906" w:h="16839"/>
          <w:pgMar w:top="1612" w:right="0" w:bottom="357" w:left="0" w:header="115" w:footer="0" w:gutter="0"/>
          <w:cols w:space="720" w:num="1"/>
        </w:sectPr>
      </w:pPr>
    </w:p>
    <w:p w14:paraId="559A8132">
      <w:pPr>
        <w:spacing w:before="195" w:line="559" w:lineRule="exact"/>
        <w:ind w:firstLine="4812"/>
      </w:pPr>
      <w:r>
        <w:rPr>
          <w:position w:val="-11"/>
        </w:rPr>
        <w:drawing>
          <wp:inline distT="0" distB="0" distL="0" distR="0">
            <wp:extent cx="4178300" cy="35496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1"/>
                    <a:stretch>
                      <a:fillRect/>
                    </a:stretch>
                  </pic:blipFill>
                  <pic:spPr>
                    <a:xfrm>
                      <a:off x="0" y="0"/>
                      <a:ext cx="4178808" cy="355092"/>
                    </a:xfrm>
                    <a:prstGeom prst="rect">
                      <a:avLst/>
                    </a:prstGeom>
                  </pic:spPr>
                </pic:pic>
              </a:graphicData>
            </a:graphic>
          </wp:inline>
        </w:drawing>
      </w:r>
    </w:p>
    <w:p w14:paraId="2AAA8E02">
      <w:pPr>
        <w:spacing w:line="135" w:lineRule="exact"/>
      </w:pPr>
    </w:p>
    <w:tbl>
      <w:tblPr>
        <w:tblStyle w:val="5"/>
        <w:tblW w:w="10686" w:type="dxa"/>
        <w:tblInd w:w="6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09"/>
        <w:gridCol w:w="7877"/>
      </w:tblGrid>
      <w:tr w14:paraId="72867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809" w:type="dxa"/>
            <w:shd w:val="clear" w:color="auto" w:fill="437479"/>
            <w:vAlign w:val="top"/>
          </w:tcPr>
          <w:p w14:paraId="5680A541">
            <w:pPr>
              <w:rPr>
                <w:rFonts w:ascii="Arial"/>
                <w:sz w:val="21"/>
              </w:rPr>
            </w:pPr>
          </w:p>
        </w:tc>
        <w:tc>
          <w:tcPr>
            <w:tcW w:w="7877" w:type="dxa"/>
            <w:shd w:val="clear" w:color="auto" w:fill="437479"/>
            <w:vAlign w:val="top"/>
          </w:tcPr>
          <w:p w14:paraId="30C61B6C">
            <w:pPr>
              <w:rPr>
                <w:rFonts w:ascii="Arial"/>
                <w:sz w:val="21"/>
              </w:rPr>
            </w:pPr>
          </w:p>
        </w:tc>
      </w:tr>
      <w:tr w14:paraId="16268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809" w:type="dxa"/>
            <w:vAlign w:val="top"/>
          </w:tcPr>
          <w:p w14:paraId="05A0A030">
            <w:pPr>
              <w:pStyle w:val="6"/>
              <w:spacing w:before="68" w:line="219" w:lineRule="auto"/>
              <w:ind w:left="144"/>
              <w:rPr>
                <w:sz w:val="18"/>
                <w:szCs w:val="18"/>
              </w:rPr>
            </w:pPr>
            <w:r>
              <w:rPr>
                <w:spacing w:val="-10"/>
                <w:sz w:val="18"/>
                <w:szCs w:val="18"/>
              </w:rPr>
              <w:t>自动拟合</w:t>
            </w:r>
          </w:p>
        </w:tc>
        <w:tc>
          <w:tcPr>
            <w:tcW w:w="7877" w:type="dxa"/>
            <w:vAlign w:val="top"/>
          </w:tcPr>
          <w:p w14:paraId="478021E9">
            <w:pPr>
              <w:pStyle w:val="6"/>
              <w:spacing w:before="83" w:line="230" w:lineRule="auto"/>
              <w:ind w:left="2740"/>
            </w:pPr>
            <w:r>
              <w:rPr>
                <w:spacing w:val="9"/>
              </w:rPr>
              <w:t>斜面全自动拟合，无倒影全自动拟合</w:t>
            </w:r>
          </w:p>
        </w:tc>
      </w:tr>
      <w:tr w14:paraId="389B7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809" w:type="dxa"/>
            <w:vAlign w:val="top"/>
          </w:tcPr>
          <w:p w14:paraId="1CC9FC6F">
            <w:pPr>
              <w:pStyle w:val="6"/>
              <w:spacing w:before="67" w:line="221" w:lineRule="auto"/>
              <w:ind w:left="116"/>
              <w:rPr>
                <w:sz w:val="18"/>
                <w:szCs w:val="18"/>
              </w:rPr>
            </w:pPr>
            <w:r>
              <w:rPr>
                <w:spacing w:val="-2"/>
                <w:sz w:val="18"/>
                <w:szCs w:val="18"/>
              </w:rPr>
              <w:t>滤泡法测试</w:t>
            </w:r>
          </w:p>
        </w:tc>
        <w:tc>
          <w:tcPr>
            <w:tcW w:w="7877" w:type="dxa"/>
            <w:vAlign w:val="top"/>
          </w:tcPr>
          <w:p w14:paraId="0AF5057C">
            <w:pPr>
              <w:pStyle w:val="6"/>
              <w:spacing w:before="82" w:line="232" w:lineRule="auto"/>
              <w:ind w:left="2740"/>
            </w:pPr>
            <w:r>
              <w:rPr>
                <w:spacing w:val="9"/>
              </w:rPr>
              <w:t>全自动测试，半自动测试，手动测试</w:t>
            </w:r>
          </w:p>
        </w:tc>
      </w:tr>
      <w:tr w14:paraId="30F74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809" w:type="dxa"/>
            <w:vAlign w:val="top"/>
          </w:tcPr>
          <w:p w14:paraId="535E007C">
            <w:pPr>
              <w:pStyle w:val="6"/>
              <w:spacing w:before="68" w:line="219" w:lineRule="auto"/>
              <w:ind w:left="116"/>
              <w:rPr>
                <w:sz w:val="18"/>
                <w:szCs w:val="18"/>
              </w:rPr>
            </w:pPr>
            <w:r>
              <w:rPr>
                <w:spacing w:val="-3"/>
                <w:sz w:val="18"/>
                <w:szCs w:val="18"/>
              </w:rPr>
              <w:t>软件算法</w:t>
            </w:r>
          </w:p>
        </w:tc>
        <w:tc>
          <w:tcPr>
            <w:tcW w:w="7877" w:type="dxa"/>
            <w:vAlign w:val="top"/>
          </w:tcPr>
          <w:p w14:paraId="2F0FEB92">
            <w:pPr>
              <w:pStyle w:val="6"/>
              <w:spacing w:before="82" w:line="230" w:lineRule="auto"/>
              <w:ind w:left="661"/>
            </w:pPr>
            <w:r>
              <w:rPr>
                <w:spacing w:val="8"/>
              </w:rPr>
              <w:t>分辨率拟合法、斜面法、弧面法、滤泡法、</w:t>
            </w:r>
            <w:r>
              <w:rPr>
                <w:spacing w:val="-14"/>
              </w:rPr>
              <w:t xml:space="preserve"> </w:t>
            </w:r>
            <w:r>
              <w:rPr>
                <w:spacing w:val="8"/>
              </w:rPr>
              <w:t>θ/2、切线法、量角法、宽高法、L-Y</w:t>
            </w:r>
            <w:r>
              <w:rPr>
                <w:spacing w:val="-26"/>
              </w:rPr>
              <w:t xml:space="preserve"> </w:t>
            </w:r>
            <w:r>
              <w:rPr>
                <w:spacing w:val="7"/>
              </w:rPr>
              <w:t>法、圆法、椭圆法</w:t>
            </w:r>
          </w:p>
        </w:tc>
      </w:tr>
      <w:tr w14:paraId="2C05E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809" w:type="dxa"/>
            <w:vAlign w:val="top"/>
          </w:tcPr>
          <w:p w14:paraId="1B2F8351">
            <w:pPr>
              <w:pStyle w:val="6"/>
              <w:spacing w:before="68" w:line="219" w:lineRule="auto"/>
              <w:ind w:left="114"/>
              <w:rPr>
                <w:sz w:val="18"/>
                <w:szCs w:val="18"/>
              </w:rPr>
            </w:pPr>
            <w:r>
              <w:rPr>
                <w:spacing w:val="-3"/>
                <w:sz w:val="18"/>
                <w:szCs w:val="18"/>
              </w:rPr>
              <w:t>粘附功</w:t>
            </w:r>
          </w:p>
        </w:tc>
        <w:tc>
          <w:tcPr>
            <w:tcW w:w="7877" w:type="dxa"/>
            <w:vAlign w:val="top"/>
          </w:tcPr>
          <w:p w14:paraId="5BB69752">
            <w:pPr>
              <w:pStyle w:val="6"/>
              <w:spacing w:before="82" w:line="232" w:lineRule="auto"/>
              <w:ind w:left="3491"/>
            </w:pPr>
            <w:r>
              <w:rPr>
                <w:spacing w:val="8"/>
              </w:rPr>
              <w:t>一键自动分析</w:t>
            </w:r>
          </w:p>
        </w:tc>
      </w:tr>
      <w:tr w14:paraId="7F5FE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809" w:type="dxa"/>
            <w:vAlign w:val="top"/>
          </w:tcPr>
          <w:p w14:paraId="79E041E5">
            <w:pPr>
              <w:pStyle w:val="6"/>
              <w:spacing w:before="71" w:line="219" w:lineRule="auto"/>
              <w:ind w:left="114"/>
              <w:rPr>
                <w:sz w:val="18"/>
                <w:szCs w:val="18"/>
              </w:rPr>
            </w:pPr>
            <w:r>
              <w:rPr>
                <w:spacing w:val="-2"/>
                <w:sz w:val="18"/>
                <w:szCs w:val="18"/>
              </w:rPr>
              <w:t>铺展系数</w:t>
            </w:r>
          </w:p>
        </w:tc>
        <w:tc>
          <w:tcPr>
            <w:tcW w:w="7877" w:type="dxa"/>
            <w:vAlign w:val="top"/>
          </w:tcPr>
          <w:p w14:paraId="0369A6EB">
            <w:pPr>
              <w:pStyle w:val="6"/>
              <w:spacing w:before="85" w:line="232" w:lineRule="auto"/>
              <w:ind w:left="3491"/>
            </w:pPr>
            <w:r>
              <w:rPr>
                <w:spacing w:val="8"/>
              </w:rPr>
              <w:t>一键自动分析</w:t>
            </w:r>
          </w:p>
        </w:tc>
      </w:tr>
      <w:tr w14:paraId="0B898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809" w:type="dxa"/>
            <w:vAlign w:val="top"/>
          </w:tcPr>
          <w:p w14:paraId="769425F1">
            <w:pPr>
              <w:pStyle w:val="6"/>
              <w:spacing w:before="72" w:line="219" w:lineRule="auto"/>
              <w:ind w:left="114"/>
              <w:rPr>
                <w:sz w:val="18"/>
                <w:szCs w:val="18"/>
              </w:rPr>
            </w:pPr>
            <w:r>
              <w:rPr>
                <w:spacing w:val="-3"/>
                <w:sz w:val="18"/>
                <w:szCs w:val="18"/>
              </w:rPr>
              <w:t>浸湿功</w:t>
            </w:r>
          </w:p>
        </w:tc>
        <w:tc>
          <w:tcPr>
            <w:tcW w:w="7877" w:type="dxa"/>
            <w:vAlign w:val="top"/>
          </w:tcPr>
          <w:p w14:paraId="27538A9D">
            <w:pPr>
              <w:pStyle w:val="6"/>
              <w:spacing w:before="86" w:line="232" w:lineRule="auto"/>
              <w:ind w:left="3491"/>
            </w:pPr>
            <w:r>
              <w:rPr>
                <w:spacing w:val="8"/>
              </w:rPr>
              <w:t>一键自动分析</w:t>
            </w:r>
          </w:p>
        </w:tc>
      </w:tr>
      <w:tr w14:paraId="75846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809" w:type="dxa"/>
            <w:vAlign w:val="top"/>
          </w:tcPr>
          <w:p w14:paraId="1C8A65F5">
            <w:pPr>
              <w:pStyle w:val="6"/>
              <w:spacing w:before="72" w:line="220" w:lineRule="auto"/>
              <w:ind w:left="116"/>
              <w:rPr>
                <w:sz w:val="18"/>
                <w:szCs w:val="18"/>
              </w:rPr>
            </w:pPr>
            <w:r>
              <w:rPr>
                <w:spacing w:val="-3"/>
                <w:sz w:val="18"/>
                <w:szCs w:val="18"/>
              </w:rPr>
              <w:t>分析方式</w:t>
            </w:r>
          </w:p>
        </w:tc>
        <w:tc>
          <w:tcPr>
            <w:tcW w:w="7877" w:type="dxa"/>
            <w:vAlign w:val="top"/>
          </w:tcPr>
          <w:p w14:paraId="781401F4">
            <w:pPr>
              <w:pStyle w:val="6"/>
              <w:spacing w:before="87" w:line="230" w:lineRule="auto"/>
              <w:ind w:left="1316"/>
            </w:pPr>
            <w:r>
              <w:rPr>
                <w:spacing w:val="10"/>
              </w:rPr>
              <w:t>润湿性分析、静态分析、实时动态分析、拍照分析、视频</w:t>
            </w:r>
            <w:r>
              <w:rPr>
                <w:spacing w:val="9"/>
              </w:rPr>
              <w:t>分析、前进后退角分析</w:t>
            </w:r>
          </w:p>
        </w:tc>
      </w:tr>
      <w:tr w14:paraId="51813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809" w:type="dxa"/>
            <w:vAlign w:val="top"/>
          </w:tcPr>
          <w:p w14:paraId="56D034C5">
            <w:pPr>
              <w:pStyle w:val="6"/>
              <w:spacing w:before="71" w:line="221" w:lineRule="auto"/>
              <w:ind w:left="115"/>
              <w:rPr>
                <w:sz w:val="18"/>
                <w:szCs w:val="18"/>
              </w:rPr>
            </w:pPr>
            <w:r>
              <w:rPr>
                <w:spacing w:val="-2"/>
                <w:sz w:val="18"/>
                <w:szCs w:val="18"/>
              </w:rPr>
              <w:t>测量方式</w:t>
            </w:r>
          </w:p>
        </w:tc>
        <w:tc>
          <w:tcPr>
            <w:tcW w:w="7877" w:type="dxa"/>
            <w:vAlign w:val="top"/>
          </w:tcPr>
          <w:p w14:paraId="62889C15">
            <w:pPr>
              <w:pStyle w:val="6"/>
              <w:spacing w:before="86" w:line="232" w:lineRule="auto"/>
              <w:ind w:left="3189"/>
            </w:pPr>
            <w:r>
              <w:rPr>
                <w:spacing w:val="9"/>
              </w:rPr>
              <w:t>全自动、半自动、手动</w:t>
            </w:r>
          </w:p>
        </w:tc>
      </w:tr>
      <w:tr w14:paraId="28E9D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809" w:type="dxa"/>
            <w:vAlign w:val="top"/>
          </w:tcPr>
          <w:p w14:paraId="2B655009">
            <w:pPr>
              <w:pStyle w:val="6"/>
              <w:spacing w:before="72" w:line="219" w:lineRule="auto"/>
              <w:ind w:left="115"/>
              <w:rPr>
                <w:sz w:val="18"/>
                <w:szCs w:val="18"/>
              </w:rPr>
            </w:pPr>
            <w:r>
              <w:rPr>
                <w:spacing w:val="-2"/>
                <w:sz w:val="18"/>
                <w:szCs w:val="18"/>
              </w:rPr>
              <w:t>保存模式</w:t>
            </w:r>
          </w:p>
        </w:tc>
        <w:tc>
          <w:tcPr>
            <w:tcW w:w="7877" w:type="dxa"/>
            <w:vAlign w:val="top"/>
          </w:tcPr>
          <w:p w14:paraId="1CDD298E">
            <w:pPr>
              <w:pStyle w:val="6"/>
              <w:spacing w:before="86" w:line="232" w:lineRule="auto"/>
              <w:ind w:left="2661"/>
            </w:pPr>
            <w:r>
              <w:t>Word</w:t>
            </w:r>
            <w:r>
              <w:rPr>
                <w:spacing w:val="15"/>
              </w:rPr>
              <w:t>、</w:t>
            </w:r>
            <w:r>
              <w:t>EXCEL</w:t>
            </w:r>
            <w:r>
              <w:rPr>
                <w:spacing w:val="15"/>
              </w:rPr>
              <w:t>、谱图、照片、视频、</w:t>
            </w:r>
            <w:r>
              <w:t>PDF</w:t>
            </w:r>
          </w:p>
        </w:tc>
      </w:tr>
    </w:tbl>
    <w:p w14:paraId="520F730C">
      <w:pPr>
        <w:spacing w:line="253" w:lineRule="auto"/>
        <w:rPr>
          <w:rFonts w:ascii="Arial"/>
          <w:sz w:val="21"/>
        </w:rPr>
      </w:pPr>
    </w:p>
    <w:p w14:paraId="3B5040AB">
      <w:pPr>
        <w:spacing w:line="253" w:lineRule="auto"/>
        <w:rPr>
          <w:rFonts w:ascii="Arial"/>
          <w:sz w:val="21"/>
        </w:rPr>
      </w:pPr>
    </w:p>
    <w:p w14:paraId="793A39FF">
      <w:pPr>
        <w:spacing w:line="254" w:lineRule="auto"/>
        <w:rPr>
          <w:rFonts w:ascii="Arial"/>
          <w:sz w:val="21"/>
        </w:rPr>
      </w:pPr>
    </w:p>
    <w:p w14:paraId="07336891">
      <w:pPr>
        <w:spacing w:line="254" w:lineRule="auto"/>
        <w:rPr>
          <w:rFonts w:ascii="Arial"/>
          <w:sz w:val="21"/>
        </w:rPr>
      </w:pPr>
    </w:p>
    <w:p w14:paraId="46668D7D">
      <w:pPr>
        <w:spacing w:line="254" w:lineRule="auto"/>
        <w:rPr>
          <w:rFonts w:ascii="Arial"/>
          <w:sz w:val="21"/>
        </w:rPr>
      </w:pPr>
    </w:p>
    <w:p w14:paraId="0F4AA506">
      <w:pPr>
        <w:spacing w:before="101" w:line="225" w:lineRule="auto"/>
        <w:ind w:left="530"/>
        <w:outlineLvl w:val="1"/>
        <w:rPr>
          <w:rFonts w:ascii="宋体" w:hAnsi="宋体" w:eastAsia="宋体" w:cs="宋体"/>
          <w:sz w:val="31"/>
          <w:szCs w:val="31"/>
        </w:rPr>
      </w:pPr>
      <w:r>
        <w:rPr>
          <w:rFonts w:ascii="宋体" w:hAnsi="宋体" w:eastAsia="宋体" w:cs="宋体"/>
          <w:b/>
          <w:bCs/>
          <w:color w:val="437479"/>
          <w:spacing w:val="3"/>
          <w:sz w:val="31"/>
          <w:szCs w:val="31"/>
        </w:rPr>
        <w:t>可选配件</w:t>
      </w:r>
    </w:p>
    <w:p w14:paraId="557769D2">
      <w:pPr>
        <w:spacing w:line="454" w:lineRule="auto"/>
        <w:rPr>
          <w:rFonts w:ascii="Arial"/>
          <w:sz w:val="21"/>
        </w:rPr>
      </w:pPr>
    </w:p>
    <w:p w14:paraId="152DE34F">
      <w:pPr>
        <w:spacing w:line="2436" w:lineRule="exact"/>
        <w:ind w:firstLine="720"/>
      </w:pPr>
      <w:r>
        <w:rPr>
          <w:position w:val="-48"/>
        </w:rPr>
        <w:drawing>
          <wp:inline distT="0" distB="0" distL="0" distR="0">
            <wp:extent cx="6771005" cy="154686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3"/>
                    <a:stretch>
                      <a:fillRect/>
                    </a:stretch>
                  </pic:blipFill>
                  <pic:spPr>
                    <a:xfrm>
                      <a:off x="0" y="0"/>
                      <a:ext cx="6771131" cy="1546860"/>
                    </a:xfrm>
                    <a:prstGeom prst="rect">
                      <a:avLst/>
                    </a:prstGeom>
                  </pic:spPr>
                </pic:pic>
              </a:graphicData>
            </a:graphic>
          </wp:inline>
        </w:drawing>
      </w:r>
    </w:p>
    <w:p w14:paraId="14F5E27D">
      <w:pPr>
        <w:spacing w:line="191" w:lineRule="exact"/>
      </w:pPr>
    </w:p>
    <w:p w14:paraId="496A20BB">
      <w:pPr>
        <w:spacing w:line="191" w:lineRule="exact"/>
        <w:sectPr>
          <w:headerReference r:id="rId7" w:type="default"/>
          <w:footerReference r:id="rId8" w:type="default"/>
          <w:pgSz w:w="11906" w:h="16839"/>
          <w:pgMar w:top="400" w:right="0" w:bottom="1" w:left="0" w:header="0" w:footer="0" w:gutter="0"/>
          <w:cols w:equalWidth="0" w:num="1">
            <w:col w:w="11906"/>
          </w:cols>
        </w:sectPr>
      </w:pPr>
    </w:p>
    <w:p w14:paraId="7F38A730">
      <w:pPr>
        <w:pStyle w:val="2"/>
        <w:spacing w:before="48" w:line="192" w:lineRule="auto"/>
        <w:ind w:left="1689"/>
      </w:pPr>
      <w:r>
        <w:rPr>
          <w:spacing w:val="-1"/>
        </w:rPr>
        <w:t>玻璃水池                   纤</w:t>
      </w:r>
      <w:r>
        <w:rPr>
          <w:spacing w:val="-2"/>
        </w:rPr>
        <w:t>维夹具</w:t>
      </w:r>
    </w:p>
    <w:p w14:paraId="565EDC94">
      <w:pPr>
        <w:spacing w:line="258" w:lineRule="auto"/>
        <w:rPr>
          <w:rFonts w:ascii="Arial"/>
          <w:sz w:val="21"/>
        </w:rPr>
      </w:pPr>
    </w:p>
    <w:p w14:paraId="648E0FF8">
      <w:pPr>
        <w:spacing w:line="259" w:lineRule="auto"/>
        <w:rPr>
          <w:rFonts w:ascii="Arial"/>
          <w:sz w:val="21"/>
        </w:rPr>
      </w:pPr>
    </w:p>
    <w:p w14:paraId="35E586B9">
      <w:pPr>
        <w:spacing w:line="1721" w:lineRule="exact"/>
        <w:ind w:firstLine="720"/>
      </w:pPr>
      <w:r>
        <w:rPr>
          <w:position w:val="-34"/>
        </w:rPr>
        <w:drawing>
          <wp:inline distT="0" distB="0" distL="0" distR="0">
            <wp:extent cx="2857500" cy="109220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4"/>
                    <a:stretch>
                      <a:fillRect/>
                    </a:stretch>
                  </pic:blipFill>
                  <pic:spPr>
                    <a:xfrm>
                      <a:off x="0" y="0"/>
                      <a:ext cx="2857500" cy="1092708"/>
                    </a:xfrm>
                    <a:prstGeom prst="rect">
                      <a:avLst/>
                    </a:prstGeom>
                  </pic:spPr>
                </pic:pic>
              </a:graphicData>
            </a:graphic>
          </wp:inline>
        </w:drawing>
      </w:r>
    </w:p>
    <w:p w14:paraId="5033630E">
      <w:pPr>
        <w:pStyle w:val="2"/>
        <w:spacing w:before="281" w:line="190" w:lineRule="auto"/>
        <w:ind w:left="731"/>
      </w:pPr>
      <w:r>
        <w:rPr>
          <w:spacing w:val="-2"/>
        </w:rPr>
        <w:t>不锈钢针头、塑胶针头</w:t>
      </w:r>
      <w:r>
        <w:rPr>
          <w:spacing w:val="4"/>
        </w:rPr>
        <w:t xml:space="preserve">               </w:t>
      </w:r>
      <w:r>
        <w:rPr>
          <w:spacing w:val="-2"/>
        </w:rPr>
        <w:t>温控平台</w:t>
      </w:r>
    </w:p>
    <w:p w14:paraId="7E53AF45">
      <w:pPr>
        <w:spacing w:line="14" w:lineRule="auto"/>
        <w:rPr>
          <w:rFonts w:ascii="Arial"/>
          <w:sz w:val="2"/>
        </w:rPr>
      </w:pPr>
      <w:r>
        <w:rPr>
          <w:rFonts w:ascii="Arial" w:hAnsi="Arial" w:eastAsia="Arial" w:cs="Arial"/>
          <w:sz w:val="2"/>
          <w:szCs w:val="2"/>
        </w:rPr>
        <w:br w:type="column"/>
      </w:r>
    </w:p>
    <w:p w14:paraId="75E7AC25">
      <w:pPr>
        <w:pStyle w:val="2"/>
        <w:spacing w:before="46" w:line="192" w:lineRule="auto"/>
        <w:ind w:left="209"/>
      </w:pPr>
      <w:r>
        <w:rPr>
          <w:spacing w:val="-4"/>
        </w:rPr>
        <w:t>纸片夹具</w:t>
      </w:r>
    </w:p>
    <w:p w14:paraId="025564E9">
      <w:pPr>
        <w:spacing w:line="264" w:lineRule="auto"/>
        <w:rPr>
          <w:rFonts w:ascii="Arial"/>
          <w:sz w:val="21"/>
        </w:rPr>
      </w:pPr>
    </w:p>
    <w:p w14:paraId="07D0C6AA">
      <w:pPr>
        <w:spacing w:line="264" w:lineRule="auto"/>
        <w:rPr>
          <w:rFonts w:ascii="Arial"/>
          <w:sz w:val="21"/>
        </w:rPr>
      </w:pPr>
    </w:p>
    <w:p w14:paraId="41F2DA18">
      <w:pPr>
        <w:spacing w:line="264" w:lineRule="auto"/>
        <w:rPr>
          <w:rFonts w:ascii="Arial"/>
          <w:sz w:val="21"/>
        </w:rPr>
      </w:pPr>
    </w:p>
    <w:p w14:paraId="32179E7B">
      <w:pPr>
        <w:spacing w:line="1424" w:lineRule="exact"/>
      </w:pPr>
      <w:r>
        <w:rPr>
          <w:position w:val="-28"/>
        </w:rPr>
        <w:drawing>
          <wp:inline distT="0" distB="0" distL="0" distR="0">
            <wp:extent cx="1109345" cy="90360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5"/>
                    <a:stretch>
                      <a:fillRect/>
                    </a:stretch>
                  </pic:blipFill>
                  <pic:spPr>
                    <a:xfrm>
                      <a:off x="0" y="0"/>
                      <a:ext cx="1109472" cy="903732"/>
                    </a:xfrm>
                    <a:prstGeom prst="rect">
                      <a:avLst/>
                    </a:prstGeom>
                  </pic:spPr>
                </pic:pic>
              </a:graphicData>
            </a:graphic>
          </wp:inline>
        </w:drawing>
      </w:r>
    </w:p>
    <w:p w14:paraId="150B2714">
      <w:pPr>
        <w:pStyle w:val="2"/>
        <w:spacing w:before="302" w:line="190" w:lineRule="auto"/>
        <w:ind w:left="206"/>
      </w:pPr>
      <w:r>
        <w:rPr>
          <w:spacing w:val="-2"/>
        </w:rPr>
        <w:t>玻璃注射器</w:t>
      </w:r>
    </w:p>
    <w:p w14:paraId="03864F00">
      <w:pPr>
        <w:spacing w:line="14" w:lineRule="auto"/>
        <w:rPr>
          <w:rFonts w:ascii="Arial"/>
          <w:sz w:val="2"/>
        </w:rPr>
      </w:pPr>
      <w:r>
        <w:rPr>
          <w:rFonts w:ascii="Arial" w:hAnsi="Arial" w:eastAsia="Arial" w:cs="Arial"/>
          <w:sz w:val="2"/>
          <w:szCs w:val="2"/>
        </w:rPr>
        <w:br w:type="column"/>
      </w:r>
    </w:p>
    <w:p w14:paraId="5C61C40E">
      <w:pPr>
        <w:pStyle w:val="2"/>
        <w:spacing w:before="46" w:line="192" w:lineRule="auto"/>
        <w:ind w:left="153"/>
      </w:pPr>
      <w:r>
        <w:rPr>
          <w:spacing w:val="-2"/>
        </w:rPr>
        <w:t>真空吸附平台</w:t>
      </w:r>
    </w:p>
    <w:p w14:paraId="23F611AF">
      <w:pPr>
        <w:spacing w:line="283" w:lineRule="auto"/>
        <w:rPr>
          <w:rFonts w:ascii="Arial"/>
          <w:sz w:val="21"/>
        </w:rPr>
      </w:pPr>
    </w:p>
    <w:p w14:paraId="5CD86FF6">
      <w:pPr>
        <w:spacing w:line="283" w:lineRule="auto"/>
        <w:rPr>
          <w:rFonts w:ascii="Arial"/>
          <w:sz w:val="21"/>
        </w:rPr>
      </w:pPr>
    </w:p>
    <w:p w14:paraId="7D8AF75A">
      <w:pPr>
        <w:spacing w:line="283" w:lineRule="auto"/>
        <w:rPr>
          <w:rFonts w:ascii="Arial"/>
          <w:sz w:val="21"/>
        </w:rPr>
      </w:pPr>
    </w:p>
    <w:p w14:paraId="356CFA1F">
      <w:pPr>
        <w:spacing w:before="1" w:line="1406" w:lineRule="exact"/>
      </w:pPr>
      <w:r>
        <w:rPr>
          <w:position w:val="-28"/>
        </w:rPr>
        <w:drawing>
          <wp:inline distT="0" distB="0" distL="0" distR="0">
            <wp:extent cx="944880" cy="89281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6"/>
                    <a:stretch>
                      <a:fillRect/>
                    </a:stretch>
                  </pic:blipFill>
                  <pic:spPr>
                    <a:xfrm>
                      <a:off x="0" y="0"/>
                      <a:ext cx="944880" cy="893064"/>
                    </a:xfrm>
                    <a:prstGeom prst="rect">
                      <a:avLst/>
                    </a:prstGeom>
                  </pic:spPr>
                </pic:pic>
              </a:graphicData>
            </a:graphic>
          </wp:inline>
        </w:drawing>
      </w:r>
    </w:p>
    <w:p w14:paraId="6EEB320F">
      <w:pPr>
        <w:pStyle w:val="2"/>
        <w:spacing w:before="263" w:line="189" w:lineRule="auto"/>
        <w:ind w:left="274"/>
      </w:pPr>
      <w:r>
        <w:rPr>
          <w:spacing w:val="-3"/>
        </w:rPr>
        <w:t>高速相机</w:t>
      </w:r>
    </w:p>
    <w:p w14:paraId="0DF48DB1">
      <w:pPr>
        <w:spacing w:line="189" w:lineRule="auto"/>
        <w:sectPr>
          <w:type w:val="continuous"/>
          <w:pgSz w:w="11906" w:h="16839"/>
          <w:pgMar w:top="400" w:right="0" w:bottom="1" w:left="0" w:header="0" w:footer="0" w:gutter="0"/>
          <w:cols w:equalWidth="0" w:num="3">
            <w:col w:w="6424" w:space="100"/>
            <w:col w:w="2473" w:space="100"/>
            <w:col w:w="2810"/>
          </w:cols>
        </w:sectPr>
      </w:pPr>
    </w:p>
    <w:p w14:paraId="3518D1BC">
      <w:pPr>
        <w:spacing w:line="262" w:lineRule="auto"/>
        <w:rPr>
          <w:rFonts w:ascii="Arial"/>
          <w:sz w:val="21"/>
        </w:rPr>
      </w:pPr>
      <w:r>
        <w:drawing>
          <wp:anchor distT="0" distB="0" distL="0" distR="0" simplePos="0" relativeHeight="251665408" behindDoc="0" locked="0" layoutInCell="1" allowOverlap="1">
            <wp:simplePos x="0" y="0"/>
            <wp:positionH relativeFrom="column">
              <wp:posOffset>328930</wp:posOffset>
            </wp:positionH>
            <wp:positionV relativeFrom="paragraph">
              <wp:posOffset>-7860030</wp:posOffset>
            </wp:positionV>
            <wp:extent cx="1047115" cy="469265"/>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0"/>
                    <a:stretch>
                      <a:fillRect/>
                    </a:stretch>
                  </pic:blipFill>
                  <pic:spPr>
                    <a:xfrm>
                      <a:off x="0" y="0"/>
                      <a:ext cx="1046988" cy="469392"/>
                    </a:xfrm>
                    <a:prstGeom prst="rect">
                      <a:avLst/>
                    </a:prstGeom>
                  </pic:spPr>
                </pic:pic>
              </a:graphicData>
            </a:graphic>
          </wp:anchor>
        </w:drawing>
      </w:r>
    </w:p>
    <w:p w14:paraId="631CD574">
      <w:pPr>
        <w:spacing w:line="262" w:lineRule="auto"/>
        <w:rPr>
          <w:rFonts w:ascii="Arial"/>
          <w:sz w:val="21"/>
        </w:rPr>
      </w:pPr>
    </w:p>
    <w:p w14:paraId="653406E0">
      <w:pPr>
        <w:pStyle w:val="2"/>
        <w:spacing w:before="115" w:line="208" w:lineRule="auto"/>
        <w:ind w:left="516"/>
        <w:outlineLvl w:val="1"/>
        <w:rPr>
          <w:sz w:val="31"/>
          <w:szCs w:val="31"/>
        </w:rPr>
      </w:pPr>
      <w:r>
        <w:rPr>
          <w:rFonts w:ascii="宋体" w:hAnsi="宋体" w:eastAsia="宋体" w:cs="宋体"/>
          <w:b/>
          <w:bCs/>
          <w:color w:val="437479"/>
          <w:spacing w:val="2"/>
          <w:sz w:val="31"/>
          <w:szCs w:val="31"/>
        </w:rPr>
        <w:t>符</w:t>
      </w:r>
      <w:r>
        <w:rPr>
          <w:b/>
          <w:bCs/>
          <w:color w:val="437479"/>
          <w:spacing w:val="2"/>
          <w:sz w:val="31"/>
          <w:szCs w:val="31"/>
        </w:rPr>
        <w:t>合标准</w:t>
      </w:r>
    </w:p>
    <w:p w14:paraId="43C5FA29">
      <w:pPr>
        <w:spacing w:line="292" w:lineRule="auto"/>
        <w:rPr>
          <w:rFonts w:ascii="Arial"/>
          <w:sz w:val="21"/>
        </w:rPr>
      </w:pPr>
    </w:p>
    <w:p w14:paraId="64703174">
      <w:pPr>
        <w:spacing w:line="292" w:lineRule="auto"/>
        <w:rPr>
          <w:rFonts w:ascii="Arial"/>
          <w:sz w:val="21"/>
        </w:rPr>
      </w:pPr>
      <w:r>
        <w:pict>
          <v:shape id="_x0000_s1028" o:spid="_x0000_s1028" o:spt="202" type="#_x0000_t202" style="position:absolute;left:0pt;margin-left:324.35pt;margin-top:14.2pt;height:136.35pt;width:263.45pt;z-index:251664384;mso-width-relative:page;mso-height-relative:page;" fillcolor="#FFFFFF" filled="t" stroked="f" coordsize="21600,21600">
            <v:path/>
            <v:fill on="t" focussize="0,0"/>
            <v:stroke on="f"/>
            <v:imagedata o:title=""/>
            <o:lock v:ext="edit" aspectratio="f"/>
            <v:textbox inset="0mm,0mm,0mm,0mm">
              <w:txbxContent>
                <w:p w14:paraId="1DD1656E">
                  <w:pPr>
                    <w:pStyle w:val="2"/>
                    <w:spacing w:before="107" w:line="278" w:lineRule="exact"/>
                    <w:ind w:left="154"/>
                    <w:rPr>
                      <w:sz w:val="18"/>
                      <w:szCs w:val="18"/>
                    </w:rPr>
                  </w:pPr>
                  <w:r>
                    <w:rPr>
                      <w:spacing w:val="-1"/>
                      <w:position w:val="3"/>
                      <w:sz w:val="18"/>
                      <w:szCs w:val="18"/>
                    </w:rPr>
                    <w:t>SY/T5153-2007 油藏岩石润湿性测定方法</w:t>
                  </w:r>
                </w:p>
                <w:p w14:paraId="04EF4D33">
                  <w:pPr>
                    <w:pStyle w:val="2"/>
                    <w:spacing w:before="34" w:line="278" w:lineRule="exact"/>
                    <w:ind w:left="151"/>
                    <w:rPr>
                      <w:sz w:val="18"/>
                      <w:szCs w:val="18"/>
                    </w:rPr>
                  </w:pPr>
                  <w:r>
                    <w:rPr>
                      <w:spacing w:val="-2"/>
                      <w:position w:val="3"/>
                      <w:sz w:val="18"/>
                      <w:szCs w:val="18"/>
                    </w:rPr>
                    <w:t>ISO/TS</w:t>
                  </w:r>
                  <w:r>
                    <w:rPr>
                      <w:spacing w:val="44"/>
                      <w:position w:val="3"/>
                      <w:sz w:val="18"/>
                      <w:szCs w:val="18"/>
                    </w:rPr>
                    <w:t xml:space="preserve"> </w:t>
                  </w:r>
                  <w:r>
                    <w:rPr>
                      <w:spacing w:val="-2"/>
                      <w:position w:val="3"/>
                      <w:sz w:val="18"/>
                      <w:szCs w:val="18"/>
                    </w:rPr>
                    <w:t>14778-2021 纸和纸板.</w:t>
                  </w:r>
                  <w:r>
                    <w:rPr>
                      <w:spacing w:val="44"/>
                      <w:position w:val="3"/>
                      <w:sz w:val="18"/>
                      <w:szCs w:val="18"/>
                    </w:rPr>
                    <w:t xml:space="preserve"> </w:t>
                  </w:r>
                  <w:r>
                    <w:rPr>
                      <w:spacing w:val="-2"/>
                      <w:position w:val="3"/>
                      <w:sz w:val="18"/>
                      <w:szCs w:val="18"/>
                    </w:rPr>
                    <w:t>光学方法测量水接触角</w:t>
                  </w:r>
                </w:p>
                <w:p w14:paraId="348B74B7">
                  <w:pPr>
                    <w:pStyle w:val="2"/>
                    <w:spacing w:before="33" w:line="278" w:lineRule="exact"/>
                    <w:ind w:left="144"/>
                    <w:rPr>
                      <w:sz w:val="18"/>
                      <w:szCs w:val="18"/>
                    </w:rPr>
                  </w:pPr>
                  <w:r>
                    <w:rPr>
                      <w:spacing w:val="-1"/>
                      <w:position w:val="3"/>
                      <w:sz w:val="18"/>
                      <w:szCs w:val="18"/>
                    </w:rPr>
                    <w:t>ASTM D5946-2004 塑料薄膜与水接触角度的测量</w:t>
                  </w:r>
                </w:p>
                <w:p w14:paraId="19D34F21">
                  <w:pPr>
                    <w:pStyle w:val="2"/>
                    <w:spacing w:before="32" w:line="280" w:lineRule="auto"/>
                    <w:ind w:left="147" w:right="220" w:firstLine="3"/>
                    <w:rPr>
                      <w:sz w:val="18"/>
                      <w:szCs w:val="18"/>
                    </w:rPr>
                  </w:pPr>
                  <w:r>
                    <w:rPr>
                      <w:spacing w:val="-1"/>
                      <w:sz w:val="18"/>
                      <w:szCs w:val="18"/>
                    </w:rPr>
                    <w:t>ISO15989 塑料薄膜和薄板电晕处理薄膜的水接触角度的测量</w:t>
                  </w:r>
                  <w:r>
                    <w:rPr>
                      <w:sz w:val="18"/>
                      <w:szCs w:val="18"/>
                    </w:rPr>
                    <w:t>EN 828-2013 胶粘剂-润湿性测定的测量固体表面</w:t>
                  </w:r>
                  <w:r>
                    <w:rPr>
                      <w:spacing w:val="-1"/>
                      <w:sz w:val="18"/>
                      <w:szCs w:val="18"/>
                    </w:rPr>
                    <w:t>的接触角和表面自由能</w:t>
                  </w:r>
                </w:p>
                <w:p w14:paraId="2AC37389">
                  <w:pPr>
                    <w:pStyle w:val="2"/>
                    <w:spacing w:before="5" w:line="282" w:lineRule="auto"/>
                    <w:ind w:left="521" w:right="146" w:hanging="369"/>
                    <w:rPr>
                      <w:sz w:val="18"/>
                      <w:szCs w:val="18"/>
                    </w:rPr>
                  </w:pPr>
                  <w:r>
                    <w:rPr>
                      <w:spacing w:val="-2"/>
                      <w:sz w:val="18"/>
                      <w:szCs w:val="18"/>
                    </w:rPr>
                    <w:t xml:space="preserve">KS L ISO 27448-2011(2021) </w:t>
                  </w:r>
                  <w:r>
                    <w:rPr>
                      <w:spacing w:val="-3"/>
                      <w:sz w:val="18"/>
                      <w:szCs w:val="18"/>
                    </w:rPr>
                    <w:t>精细陶瓷（高级陶瓷、高级工业</w:t>
                  </w:r>
                  <w:r>
                    <w:rPr>
                      <w:sz w:val="18"/>
                      <w:szCs w:val="18"/>
                    </w:rPr>
                    <w:t xml:space="preserve"> </w:t>
                  </w:r>
                  <w:r>
                    <w:rPr>
                      <w:spacing w:val="15"/>
                      <w:w w:val="110"/>
                      <w:sz w:val="18"/>
                      <w:szCs w:val="18"/>
                    </w:rPr>
                    <w:t>)</w:t>
                  </w:r>
                  <w:r>
                    <w:rPr>
                      <w:spacing w:val="14"/>
                      <w:w w:val="101"/>
                      <w:sz w:val="18"/>
                      <w:szCs w:val="18"/>
                    </w:rPr>
                    <w:t xml:space="preserve">  </w:t>
                  </w:r>
                  <w:r>
                    <w:rPr>
                      <w:spacing w:val="15"/>
                      <w:w w:val="110"/>
                      <w:sz w:val="18"/>
                      <w:szCs w:val="18"/>
                    </w:rPr>
                    <w:t>-</w:t>
                  </w:r>
                </w:p>
              </w:txbxContent>
            </v:textbox>
          </v:shape>
        </w:pict>
      </w:r>
    </w:p>
    <w:p w14:paraId="442B4321">
      <w:pPr>
        <w:pStyle w:val="2"/>
        <w:spacing w:line="2705" w:lineRule="exact"/>
        <w:ind w:firstLine="331"/>
      </w:pPr>
      <w:r>
        <w:pict>
          <v:shape id="_x0000_s1029" o:spid="_x0000_s1029" o:spt="202" type="#_x0000_t202" style="position:absolute;left:0pt;margin-left:0pt;margin-top:116pt;height:19.8pt;width:595.3pt;z-index:-251653120;mso-width-relative:page;mso-height-relative:page;" fillcolor="#437479" filled="t" stroked="f" coordsize="21600,21600">
            <v:path/>
            <v:fill on="t" focussize="0,0"/>
            <v:stroke on="f"/>
            <v:imagedata o:title=""/>
            <o:lock v:ext="edit" aspectratio="f"/>
            <v:textbox inset="0mm,0mm,0mm,0mm">
              <w:txbxContent>
                <w:p w14:paraId="6EB4AD59">
                  <w:pPr>
                    <w:pStyle w:val="2"/>
                    <w:spacing w:line="201" w:lineRule="auto"/>
                    <w:ind w:left="472"/>
                    <w:rPr>
                      <w:sz w:val="18"/>
                      <w:szCs w:val="18"/>
                    </w:rPr>
                  </w:pPr>
                  <w:r>
                    <w:rPr>
                      <w:sz w:val="18"/>
                      <w:szCs w:val="18"/>
                    </w:rPr>
                    <w:t xml:space="preserve">ASTM D      4-      </w:t>
                  </w:r>
                  <w:r>
                    <w:rPr>
                      <w:spacing w:val="-1"/>
                      <w:sz w:val="18"/>
                      <w:szCs w:val="18"/>
                    </w:rPr>
                    <w:t xml:space="preserve">         涂层</w:t>
                  </w:r>
                  <w:r>
                    <w:rPr>
                      <w:spacing w:val="38"/>
                      <w:w w:val="101"/>
                      <w:sz w:val="18"/>
                      <w:szCs w:val="18"/>
                    </w:rPr>
                    <w:t xml:space="preserve"> </w:t>
                  </w:r>
                  <w:r>
                    <w:rPr>
                      <w:spacing w:val="-1"/>
                      <w:sz w:val="18"/>
                      <w:szCs w:val="18"/>
                    </w:rPr>
                    <w:t>基材和颜料的表面润湿性的标准                   陶瓷       半导体光催化材料自清洁性能试验方法</w:t>
                  </w:r>
                </w:p>
              </w:txbxContent>
            </v:textbox>
          </v:shape>
        </w:pict>
      </w:r>
      <w:r>
        <w:rPr>
          <w:position w:val="-55"/>
        </w:rPr>
        <w:pict>
          <v:shape id="_x0000_s1030" o:spid="_x0000_s1030" o:spt="202" type="#_x0000_t202" style="height:135.85pt;width:278.65pt;" fillcolor="#FFFFFF" filled="t" stroked="f" coordsize="21600,21600">
            <v:path/>
            <v:fill on="t" focussize="0,0"/>
            <v:stroke on="f"/>
            <v:imagedata o:title=""/>
            <o:lock v:ext="edit" aspectratio="f"/>
            <v:textbox inset="0mm,0mm,0mm,0mm">
              <w:txbxContent>
                <w:p w14:paraId="5C0F45F9">
                  <w:pPr>
                    <w:spacing w:before="106" w:line="266" w:lineRule="auto"/>
                    <w:ind w:left="150" w:right="1312"/>
                    <w:rPr>
                      <w:rFonts w:ascii="华文中宋" w:hAnsi="华文中宋" w:eastAsia="华文中宋" w:cs="华文中宋"/>
                      <w:sz w:val="18"/>
                      <w:szCs w:val="18"/>
                    </w:rPr>
                  </w:pPr>
                  <w:r>
                    <w:rPr>
                      <w:rFonts w:ascii="华文中宋" w:hAnsi="华文中宋" w:eastAsia="华文中宋" w:cs="华文中宋"/>
                      <w:spacing w:val="-1"/>
                      <w:sz w:val="18"/>
                      <w:szCs w:val="18"/>
                    </w:rPr>
                    <w:t>GB/T 36086-2018 纳米技术  纳米粉体</w:t>
                  </w:r>
                  <w:r>
                    <w:rPr>
                      <w:rFonts w:ascii="华文中宋" w:hAnsi="华文中宋" w:eastAsia="华文中宋" w:cs="华文中宋"/>
                      <w:spacing w:val="-2"/>
                      <w:sz w:val="18"/>
                      <w:szCs w:val="18"/>
                    </w:rPr>
                    <w:t>动态压力法</w:t>
                  </w:r>
                  <w:r>
                    <w:rPr>
                      <w:rFonts w:ascii="华文中宋" w:hAnsi="华文中宋" w:eastAsia="华文中宋" w:cs="华文中宋"/>
                      <w:spacing w:val="-1"/>
                      <w:sz w:val="18"/>
                      <w:szCs w:val="18"/>
                    </w:rPr>
                    <w:t>GB/T 24368-2009 玻璃表面疏水污染物检测</w:t>
                  </w:r>
                </w:p>
                <w:p w14:paraId="1C114071">
                  <w:pPr>
                    <w:spacing w:line="286" w:lineRule="auto"/>
                    <w:ind w:left="148" w:right="1761" w:firstLine="2"/>
                    <w:rPr>
                      <w:rFonts w:ascii="华文中宋" w:hAnsi="华文中宋" w:eastAsia="华文中宋" w:cs="华文中宋"/>
                      <w:sz w:val="18"/>
                      <w:szCs w:val="18"/>
                    </w:rPr>
                  </w:pPr>
                  <w:r>
                    <w:fldChar w:fldCharType="begin"/>
                  </w:r>
                  <w:r>
                    <w:instrText xml:space="preserve"> HYPERLINK "https://www.antpedia.com/standard/6812090.html" </w:instrText>
                  </w:r>
                  <w:r>
                    <w:fldChar w:fldCharType="separate"/>
                  </w:r>
                  <w:r>
                    <w:rPr>
                      <w:rFonts w:ascii="华文中宋" w:hAnsi="华文中宋" w:eastAsia="华文中宋" w:cs="华文中宋"/>
                      <w:spacing w:val="-1"/>
                      <w:sz w:val="18"/>
                      <w:szCs w:val="18"/>
                    </w:rPr>
                    <w:t>GB/T 30447-2013</w:t>
                  </w:r>
                  <w:r>
                    <w:rPr>
                      <w:rFonts w:ascii="华文中宋" w:hAnsi="华文中宋" w:eastAsia="华文中宋" w:cs="华文中宋"/>
                      <w:spacing w:val="-1"/>
                      <w:sz w:val="18"/>
                      <w:szCs w:val="18"/>
                    </w:rPr>
                    <w:fldChar w:fldCharType="end"/>
                  </w:r>
                  <w:r>
                    <w:rPr>
                      <w:rFonts w:ascii="华文中宋" w:hAnsi="华文中宋" w:eastAsia="华文中宋" w:cs="华文中宋"/>
                      <w:spacing w:val="-1"/>
                      <w:sz w:val="18"/>
                      <w:szCs w:val="18"/>
                    </w:rPr>
                    <w:t xml:space="preserve"> 纳米薄膜接触角测量方法</w:t>
                  </w:r>
                  <w:r>
                    <w:rPr>
                      <w:rFonts w:ascii="华文中宋" w:hAnsi="华文中宋" w:eastAsia="华文中宋" w:cs="华文中宋"/>
                      <w:spacing w:val="-2"/>
                      <w:sz w:val="18"/>
                      <w:szCs w:val="18"/>
                    </w:rPr>
                    <w:t>ISO</w:t>
                  </w:r>
                  <w:r>
                    <w:rPr>
                      <w:rFonts w:ascii="华文中宋" w:hAnsi="华文中宋" w:eastAsia="华文中宋" w:cs="华文中宋"/>
                      <w:spacing w:val="33"/>
                      <w:sz w:val="18"/>
                      <w:szCs w:val="18"/>
                    </w:rPr>
                    <w:t xml:space="preserve"> </w:t>
                  </w:r>
                  <w:r>
                    <w:rPr>
                      <w:rFonts w:ascii="华文中宋" w:hAnsi="华文中宋" w:eastAsia="华文中宋" w:cs="华文中宋"/>
                      <w:spacing w:val="-2"/>
                      <w:sz w:val="18"/>
                      <w:szCs w:val="18"/>
                    </w:rPr>
                    <w:t>19403-2-2017 色漆和清漆.</w:t>
                  </w:r>
                  <w:r>
                    <w:rPr>
                      <w:rFonts w:ascii="华文中宋" w:hAnsi="华文中宋" w:eastAsia="华文中宋" w:cs="华文中宋"/>
                      <w:spacing w:val="44"/>
                      <w:sz w:val="18"/>
                      <w:szCs w:val="18"/>
                    </w:rPr>
                    <w:t xml:space="preserve"> </w:t>
                  </w:r>
                  <w:r>
                    <w:rPr>
                      <w:rFonts w:ascii="华文中宋" w:hAnsi="华文中宋" w:eastAsia="华文中宋" w:cs="华文中宋"/>
                      <w:spacing w:val="-2"/>
                      <w:sz w:val="18"/>
                      <w:szCs w:val="18"/>
                    </w:rPr>
                    <w:t>亲</w:t>
                  </w:r>
                  <w:r>
                    <w:rPr>
                      <w:rFonts w:ascii="华文中宋" w:hAnsi="华文中宋" w:eastAsia="华文中宋" w:cs="华文中宋"/>
                      <w:spacing w:val="-3"/>
                      <w:sz w:val="18"/>
                      <w:szCs w:val="18"/>
                    </w:rPr>
                    <w:t>水性</w:t>
                  </w:r>
                </w:p>
                <w:p w14:paraId="4304314C">
                  <w:pPr>
                    <w:spacing w:before="25" w:line="281" w:lineRule="auto"/>
                    <w:ind w:left="146" w:right="144" w:hanging="5"/>
                    <w:rPr>
                      <w:rFonts w:ascii="华文中宋" w:hAnsi="华文中宋" w:eastAsia="华文中宋" w:cs="华文中宋"/>
                      <w:sz w:val="18"/>
                      <w:szCs w:val="18"/>
                    </w:rPr>
                  </w:pPr>
                  <w:r>
                    <w:rPr>
                      <w:rFonts w:ascii="华文中宋" w:hAnsi="华文中宋" w:eastAsia="华文中宋" w:cs="华文中宋"/>
                      <w:spacing w:val="-1"/>
                      <w:sz w:val="18"/>
                      <w:szCs w:val="18"/>
                    </w:rPr>
                    <w:t>ASTM D7334-08(2022)</w:t>
                  </w:r>
                  <w:r>
                    <w:rPr>
                      <w:rFonts w:ascii="华文中宋" w:hAnsi="华文中宋" w:eastAsia="华文中宋" w:cs="华文中宋"/>
                      <w:spacing w:val="15"/>
                      <w:sz w:val="18"/>
                      <w:szCs w:val="18"/>
                    </w:rPr>
                    <w:t xml:space="preserve"> </w:t>
                  </w:r>
                  <w:r>
                    <w:rPr>
                      <w:rFonts w:ascii="华文中宋" w:hAnsi="华文中宋" w:eastAsia="华文中宋" w:cs="华文中宋"/>
                      <w:spacing w:val="-1"/>
                      <w:sz w:val="18"/>
                      <w:szCs w:val="18"/>
                    </w:rPr>
                    <w:t>用推进接触角测量法测定涂</w:t>
                  </w:r>
                  <w:r>
                    <w:rPr>
                      <w:rFonts w:ascii="华文中宋" w:hAnsi="华文中宋" w:eastAsia="华文中宋" w:cs="华文中宋"/>
                      <w:spacing w:val="-2"/>
                      <w:sz w:val="18"/>
                      <w:szCs w:val="18"/>
                    </w:rPr>
                    <w:t>层、基材和颜</w:t>
                  </w:r>
                  <w:r>
                    <w:rPr>
                      <w:rFonts w:ascii="华文中宋" w:hAnsi="华文中宋" w:eastAsia="华文中宋" w:cs="华文中宋"/>
                      <w:spacing w:val="-1"/>
                      <w:sz w:val="18"/>
                      <w:szCs w:val="18"/>
                    </w:rPr>
                    <w:t>料表面润湿性的标准</w:t>
                  </w:r>
                </w:p>
                <w:p w14:paraId="1B3FBFD2">
                  <w:pPr>
                    <w:spacing w:before="1" w:line="281" w:lineRule="auto"/>
                    <w:ind w:left="870" w:right="144" w:hanging="729"/>
                    <w:rPr>
                      <w:rFonts w:ascii="华文中宋" w:hAnsi="华文中宋" w:eastAsia="华文中宋" w:cs="华文中宋"/>
                      <w:sz w:val="18"/>
                      <w:szCs w:val="18"/>
                    </w:rPr>
                  </w:pPr>
                  <w:r>
                    <w:rPr>
                      <w:rFonts w:ascii="华文中宋" w:hAnsi="华文中宋" w:eastAsia="华文中宋" w:cs="华文中宋"/>
                      <w:sz w:val="18"/>
                      <w:szCs w:val="18"/>
                    </w:rPr>
                    <w:t>ASTM D5946-17 使用水接触角测</w:t>
                  </w:r>
                  <w:r>
                    <w:rPr>
                      <w:rFonts w:ascii="华文中宋" w:hAnsi="华文中宋" w:eastAsia="华文中宋" w:cs="华文中宋"/>
                      <w:spacing w:val="-1"/>
                      <w:sz w:val="18"/>
                      <w:szCs w:val="18"/>
                    </w:rPr>
                    <w:t>量的电晕处理的聚合物膜的标准</w:t>
                  </w:r>
                  <w:r>
                    <w:rPr>
                      <w:rFonts w:ascii="华文中宋" w:hAnsi="华文中宋" w:eastAsia="华文中宋" w:cs="华文中宋"/>
                      <w:spacing w:val="-2"/>
                      <w:sz w:val="18"/>
                      <w:szCs w:val="18"/>
                    </w:rPr>
                    <w:t>733</w:t>
                  </w:r>
                  <w:r>
                    <w:rPr>
                      <w:rFonts w:ascii="华文中宋" w:hAnsi="华文中宋" w:eastAsia="华文中宋" w:cs="华文中宋"/>
                      <w:spacing w:val="6"/>
                      <w:sz w:val="18"/>
                      <w:szCs w:val="18"/>
                    </w:rPr>
                    <w:t xml:space="preserve">   </w:t>
                  </w:r>
                  <w:r>
                    <w:rPr>
                      <w:rFonts w:ascii="华文中宋" w:hAnsi="华文中宋" w:eastAsia="华文中宋" w:cs="华文中宋"/>
                      <w:spacing w:val="-2"/>
                      <w:sz w:val="18"/>
                      <w:szCs w:val="18"/>
                    </w:rPr>
                    <w:t>08(2013)</w:t>
                  </w:r>
                </w:p>
              </w:txbxContent>
            </v:textbox>
            <w10:wrap type="none"/>
            <w10:anchorlock/>
          </v:shape>
        </w:pict>
      </w:r>
    </w:p>
    <w:sectPr>
      <w:type w:val="continuous"/>
      <w:pgSz w:w="11906" w:h="16839"/>
      <w:pgMar w:top="400" w:right="0" w:bottom="1" w:left="0" w:header="0" w:footer="0" w:gutter="0"/>
      <w:cols w:equalWidth="0" w:num="1">
        <w:col w:w="1190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F5AD5">
    <w:pPr>
      <w:rPr>
        <w:rFonts w:ascii="Arial"/>
        <w:sz w:val="21"/>
      </w:rPr>
    </w:pPr>
    <w:r>
      <w:pict>
        <v:rect id="_x0000_s2050" o:spid="_x0000_s2050" o:spt="1" style="position:absolute;left:0pt;margin-left:0pt;margin-top:824pt;height:17.9pt;width:595.3pt;mso-position-horizontal-relative:page;mso-position-vertical-relative:page;z-index:251661312;mso-width-relative:page;mso-height-relative:page;" fillcolor="#437479" filled="t" stroked="f" coordsize="21600,21600" o:allowincell="f">
          <v:path/>
          <v:fill on="t" focussize="0,0"/>
          <v:stroke on="f"/>
          <v:imagedata o:title=""/>
          <o:lock v:ext="edit"/>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5B6DC">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1A261">
    <w:pPr>
      <w:spacing w:line="477" w:lineRule="auto"/>
      <w:rPr>
        <w:rFonts w:ascii="Arial"/>
        <w:sz w:val="21"/>
      </w:rPr>
    </w:pPr>
    <w:r>
      <w:pict>
        <v:rect id="_x0000_s2049" o:spid="_x0000_s2049" o:spt="1" style="position:absolute;left:0pt;margin-left:0pt;margin-top:62pt;height:18.6pt;width:595.3pt;mso-position-horizontal-relative:page;mso-position-vertical-relative:page;z-index:251660288;mso-width-relative:page;mso-height-relative:page;" fillcolor="#437479" filled="t" stroked="f" coordsize="21600,21600" o:allowincell="f">
          <v:path/>
          <v:fill on="t" focussize="0,0"/>
          <v:stroke on="f"/>
          <v:imagedata o:title=""/>
          <o:lock v:ext="edit"/>
        </v:rect>
      </w:pict>
    </w:r>
    <w:r>
      <w:drawing>
        <wp:anchor distT="0" distB="0" distL="0" distR="0" simplePos="0" relativeHeight="251662336" behindDoc="0" locked="0" layoutInCell="0" allowOverlap="1">
          <wp:simplePos x="0" y="0"/>
          <wp:positionH relativeFrom="page">
            <wp:posOffset>328930</wp:posOffset>
          </wp:positionH>
          <wp:positionV relativeFrom="page">
            <wp:posOffset>73025</wp:posOffset>
          </wp:positionV>
          <wp:extent cx="1047115" cy="46926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
                  <a:stretch>
                    <a:fillRect/>
                  </a:stretch>
                </pic:blipFill>
                <pic:spPr>
                  <a:xfrm>
                    <a:off x="0" y="0"/>
                    <a:ext cx="1046988" cy="469392"/>
                  </a:xfrm>
                  <a:prstGeom prst="rect">
                    <a:avLst/>
                  </a:prstGeom>
                </pic:spPr>
              </pic:pic>
            </a:graphicData>
          </a:graphic>
        </wp:anchor>
      </w:drawing>
    </w:r>
  </w:p>
  <w:p w14:paraId="786E5C49">
    <w:pPr>
      <w:spacing w:line="559" w:lineRule="exact"/>
      <w:ind w:firstLine="4812"/>
    </w:pPr>
    <w:r>
      <w:rPr>
        <w:position w:val="-11"/>
      </w:rPr>
      <w:drawing>
        <wp:inline distT="0" distB="0" distL="0" distR="0">
          <wp:extent cx="4178300" cy="35496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
                  <a:stretch>
                    <a:fillRect/>
                  </a:stretch>
                </pic:blipFill>
                <pic:spPr>
                  <a:xfrm>
                    <a:off x="0" y="0"/>
                    <a:ext cx="4178808" cy="355092"/>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B4D6F">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25E709B"/>
    <w:rsid w:val="5554065F"/>
    <w:rsid w:val="5D0D3F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华文中宋" w:hAnsi="华文中宋" w:eastAsia="华文中宋" w:cs="华文中宋"/>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4"/>
      <w:szCs w:val="1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pn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customShpInfo spid="_x0000_s2050"/>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1272</Words>
  <Characters>1440</Characters>
  <TotalTime>0</TotalTime>
  <ScaleCrop>false</ScaleCrop>
  <LinksUpToDate>false</LinksUpToDate>
  <CharactersWithSpaces>1538</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2024-10-17T11:12:00Z</dcterms:created>
  <dc:creator>魏壮</dc:creator>
  <cp:lastModifiedBy>波比1373157843</cp:lastModifiedBy>
  <dcterms:modified xsi:type="dcterms:W3CDTF">2026-01-05T07:45:51Z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2025-11-22T16:53:44Z</vt:filetime>
  </property>
  <property fmtid="{D5CDD505-2E9C-101B-9397-08002B2CF9AE}" pid="4" name="KSOProductBuildVer">
    <vt:lpwstr>2052-12.1.0.24034</vt:lpwstr>
  </property>
  <property fmtid="{D5CDD505-2E9C-101B-9397-08002B2CF9AE}" pid="5" name="ICV">
    <vt:lpwstr>751400C76BEB4447A07F351D2CC54114_13</vt:lpwstr>
  </property>
  <property fmtid="{D5CDD505-2E9C-101B-9397-08002B2CF9AE}" pid="6" name="KSOTemplateDocerSaveRecord">
    <vt:lpwstr>eyJoZGlkIjoiZjAxNmYxZWRlOGNhNmFlNzViYzQ1MjBmZGM5NmNlZjUiLCJ1c2VySWQiOiIzMTY2ODUyIn0=</vt:lpwstr>
  </property>
</Properties>
</file>